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36F01" w14:textId="406074D8" w:rsidR="0020465D" w:rsidRDefault="0020465D" w:rsidP="0020465D">
      <w:r>
        <w:rPr>
          <w:noProof/>
        </w:rPr>
        <w:drawing>
          <wp:anchor distT="0" distB="0" distL="114300" distR="114300" simplePos="0" relativeHeight="251659264" behindDoc="0" locked="0" layoutInCell="1" allowOverlap="1" wp14:anchorId="3466F0DF" wp14:editId="2A69DE49">
            <wp:simplePos x="0" y="0"/>
            <wp:positionH relativeFrom="column">
              <wp:posOffset>-531495</wp:posOffset>
            </wp:positionH>
            <wp:positionV relativeFrom="paragraph">
              <wp:posOffset>3175</wp:posOffset>
            </wp:positionV>
            <wp:extent cx="1143000" cy="810895"/>
            <wp:effectExtent l="0" t="0" r="0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66AF5" w14:textId="126AFC86" w:rsidR="0020465D" w:rsidRPr="00360850" w:rsidRDefault="0020465D" w:rsidP="0020465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360850">
        <w:rPr>
          <w:b/>
          <w:bCs/>
          <w:sz w:val="28"/>
          <w:szCs w:val="28"/>
        </w:rPr>
        <w:t>Общество с ограниченной ответственностью «Катод»</w:t>
      </w:r>
    </w:p>
    <w:p w14:paraId="1EB1FA92" w14:textId="77777777" w:rsidR="0020465D" w:rsidRPr="00360850" w:rsidRDefault="0020465D" w:rsidP="0020465D">
      <w:pPr>
        <w:ind w:firstLine="709"/>
        <w:jc w:val="center"/>
        <w:rPr>
          <w:sz w:val="28"/>
          <w:szCs w:val="28"/>
        </w:rPr>
      </w:pPr>
    </w:p>
    <w:p w14:paraId="2CE6640B" w14:textId="77777777" w:rsidR="0020465D" w:rsidRPr="00360850" w:rsidRDefault="0020465D" w:rsidP="0020465D">
      <w:pPr>
        <w:ind w:hanging="142"/>
        <w:jc w:val="center"/>
        <w:rPr>
          <w:sz w:val="28"/>
          <w:szCs w:val="28"/>
        </w:rPr>
      </w:pPr>
    </w:p>
    <w:p w14:paraId="1D98CBE5" w14:textId="77777777" w:rsidR="0020465D" w:rsidRPr="00360850" w:rsidRDefault="0020465D" w:rsidP="0020465D">
      <w:pPr>
        <w:ind w:firstLine="709"/>
        <w:jc w:val="center"/>
        <w:rPr>
          <w:sz w:val="28"/>
          <w:szCs w:val="28"/>
        </w:rPr>
      </w:pPr>
    </w:p>
    <w:p w14:paraId="09D2D820" w14:textId="77777777" w:rsidR="0020465D" w:rsidRPr="00360850" w:rsidRDefault="0020465D" w:rsidP="0020465D">
      <w:pPr>
        <w:ind w:firstLine="709"/>
        <w:jc w:val="center"/>
        <w:rPr>
          <w:sz w:val="28"/>
          <w:szCs w:val="28"/>
        </w:rPr>
      </w:pPr>
    </w:p>
    <w:p w14:paraId="78BA057C" w14:textId="77777777" w:rsidR="0020465D" w:rsidRPr="00360850" w:rsidRDefault="0020465D" w:rsidP="0020465D">
      <w:pPr>
        <w:ind w:firstLine="709"/>
        <w:jc w:val="right"/>
        <w:rPr>
          <w:sz w:val="28"/>
          <w:szCs w:val="28"/>
        </w:rPr>
      </w:pPr>
    </w:p>
    <w:p w14:paraId="1371594A" w14:textId="77777777" w:rsidR="0020465D" w:rsidRPr="00360850" w:rsidRDefault="0020465D" w:rsidP="0020465D">
      <w:pPr>
        <w:ind w:firstLine="709"/>
        <w:jc w:val="right"/>
        <w:rPr>
          <w:sz w:val="28"/>
          <w:szCs w:val="28"/>
        </w:rPr>
      </w:pPr>
    </w:p>
    <w:p w14:paraId="7E7B2D71" w14:textId="77777777" w:rsidR="0020465D" w:rsidRPr="00360850" w:rsidRDefault="0020465D" w:rsidP="0020465D">
      <w:pPr>
        <w:ind w:firstLine="709"/>
        <w:jc w:val="right"/>
        <w:rPr>
          <w:sz w:val="28"/>
          <w:szCs w:val="28"/>
        </w:rPr>
      </w:pPr>
    </w:p>
    <w:p w14:paraId="568B45C8" w14:textId="77777777" w:rsidR="0020465D" w:rsidRPr="00360850" w:rsidRDefault="0020465D" w:rsidP="0020465D">
      <w:pPr>
        <w:spacing w:line="266" w:lineRule="auto"/>
        <w:ind w:left="168" w:right="821" w:hanging="10"/>
        <w:jc w:val="center"/>
        <w:rPr>
          <w:sz w:val="28"/>
          <w:szCs w:val="28"/>
        </w:rPr>
      </w:pPr>
      <w:r w:rsidRPr="00360850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360850">
        <w:rPr>
          <w:sz w:val="28"/>
          <w:szCs w:val="28"/>
        </w:rPr>
        <w:t xml:space="preserve">  УТВЕРЖДАЮ</w:t>
      </w:r>
    </w:p>
    <w:p w14:paraId="3800DBB4" w14:textId="3D610552" w:rsidR="0020465D" w:rsidRPr="00360850" w:rsidRDefault="0020465D" w:rsidP="0020465D">
      <w:pPr>
        <w:spacing w:line="266" w:lineRule="auto"/>
        <w:ind w:left="168" w:right="821" w:hanging="10"/>
        <w:rPr>
          <w:sz w:val="28"/>
          <w:szCs w:val="28"/>
        </w:rPr>
      </w:pPr>
      <w:r w:rsidRPr="00360850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</w:t>
      </w:r>
      <w:r w:rsidRPr="00360850">
        <w:rPr>
          <w:sz w:val="28"/>
          <w:szCs w:val="28"/>
        </w:rPr>
        <w:t xml:space="preserve">  Директор ООО «Катод»</w:t>
      </w:r>
    </w:p>
    <w:p w14:paraId="13F95E43" w14:textId="62F99F56" w:rsidR="0020465D" w:rsidRPr="00360850" w:rsidRDefault="0020465D" w:rsidP="0020465D">
      <w:pPr>
        <w:spacing w:line="266" w:lineRule="auto"/>
        <w:ind w:left="168" w:right="821" w:hanging="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60850">
        <w:rPr>
          <w:sz w:val="28"/>
          <w:szCs w:val="28"/>
        </w:rPr>
        <w:t>___________</w:t>
      </w:r>
      <w:proofErr w:type="spellStart"/>
      <w:r w:rsidRPr="00360850">
        <w:rPr>
          <w:sz w:val="28"/>
          <w:szCs w:val="28"/>
        </w:rPr>
        <w:t>Р.Р.Шакиров</w:t>
      </w:r>
      <w:proofErr w:type="spellEnd"/>
      <w:r w:rsidRPr="00360850">
        <w:rPr>
          <w:sz w:val="28"/>
          <w:szCs w:val="28"/>
        </w:rPr>
        <w:t xml:space="preserve">                             </w:t>
      </w:r>
    </w:p>
    <w:p w14:paraId="60A1E9F5" w14:textId="77777777" w:rsidR="0020465D" w:rsidRPr="00360850" w:rsidRDefault="0020465D" w:rsidP="0020465D">
      <w:pPr>
        <w:spacing w:line="266" w:lineRule="auto"/>
        <w:ind w:left="168" w:right="821" w:hanging="10"/>
        <w:rPr>
          <w:sz w:val="28"/>
          <w:szCs w:val="28"/>
        </w:rPr>
      </w:pPr>
    </w:p>
    <w:p w14:paraId="3E994FFE" w14:textId="5B70321E" w:rsidR="0020465D" w:rsidRPr="00360850" w:rsidRDefault="0020465D" w:rsidP="0020465D">
      <w:pPr>
        <w:rPr>
          <w:sz w:val="28"/>
          <w:szCs w:val="28"/>
        </w:rPr>
      </w:pPr>
      <w:r w:rsidRPr="00360850">
        <w:rPr>
          <w:b/>
          <w:bCs/>
          <w:sz w:val="28"/>
          <w:szCs w:val="28"/>
        </w:rPr>
        <w:t xml:space="preserve">                                                </w:t>
      </w:r>
      <w:bookmarkStart w:id="0" w:name="_GoBack"/>
      <w:bookmarkEnd w:id="0"/>
      <w:r w:rsidRPr="00360850">
        <w:rPr>
          <w:b/>
          <w:bCs/>
          <w:sz w:val="28"/>
          <w:szCs w:val="28"/>
        </w:rPr>
        <w:t xml:space="preserve">                              </w:t>
      </w:r>
      <w:r w:rsidRPr="00360850">
        <w:rPr>
          <w:sz w:val="28"/>
          <w:szCs w:val="28"/>
        </w:rPr>
        <w:t xml:space="preserve">Пр.№ 68 </w:t>
      </w:r>
      <w:proofErr w:type="gramStart"/>
      <w:r w:rsidRPr="00360850">
        <w:rPr>
          <w:sz w:val="28"/>
          <w:szCs w:val="28"/>
        </w:rPr>
        <w:t>от  30.12.2022</w:t>
      </w:r>
      <w:proofErr w:type="gramEnd"/>
      <w:r w:rsidRPr="00360850">
        <w:rPr>
          <w:sz w:val="28"/>
          <w:szCs w:val="28"/>
        </w:rPr>
        <w:t xml:space="preserve"> г.</w:t>
      </w:r>
    </w:p>
    <w:p w14:paraId="1A9EA402" w14:textId="77777777" w:rsidR="0020465D" w:rsidRDefault="0020465D" w:rsidP="0020465D">
      <w:pPr>
        <w:spacing w:after="1958" w:line="259" w:lineRule="auto"/>
        <w:ind w:left="5899"/>
        <w:jc w:val="center"/>
      </w:pPr>
    </w:p>
    <w:p w14:paraId="5306A74F" w14:textId="77777777" w:rsidR="0020465D" w:rsidRPr="00360850" w:rsidRDefault="0020465D" w:rsidP="0020465D">
      <w:pPr>
        <w:spacing w:after="274" w:line="265" w:lineRule="auto"/>
        <w:ind w:left="10" w:right="154" w:hanging="10"/>
        <w:jc w:val="center"/>
        <w:rPr>
          <w:b/>
          <w:bCs/>
          <w:color w:val="0070C0"/>
          <w:sz w:val="36"/>
          <w:szCs w:val="36"/>
        </w:rPr>
      </w:pPr>
      <w:r w:rsidRPr="00360850">
        <w:rPr>
          <w:b/>
          <w:bCs/>
          <w:color w:val="0070C0"/>
          <w:sz w:val="36"/>
          <w:szCs w:val="36"/>
        </w:rPr>
        <w:t>Положение</w:t>
      </w:r>
    </w:p>
    <w:p w14:paraId="414D5F96" w14:textId="77777777" w:rsidR="0020465D" w:rsidRPr="009A4773" w:rsidRDefault="0020465D" w:rsidP="0020465D">
      <w:pPr>
        <w:spacing w:after="4" w:line="252" w:lineRule="auto"/>
        <w:ind w:left="567"/>
        <w:jc w:val="center"/>
        <w:rPr>
          <w:b/>
          <w:bCs/>
          <w:color w:val="0070C0"/>
          <w:sz w:val="36"/>
          <w:szCs w:val="36"/>
        </w:rPr>
      </w:pPr>
      <w:r w:rsidRPr="009A4773">
        <w:rPr>
          <w:b/>
          <w:bCs/>
          <w:color w:val="0070C0"/>
          <w:sz w:val="36"/>
          <w:szCs w:val="36"/>
        </w:rPr>
        <w:t xml:space="preserve">о системе учета и хранения результатов обучения </w:t>
      </w:r>
    </w:p>
    <w:p w14:paraId="5058C7D2" w14:textId="77777777" w:rsidR="0020465D" w:rsidRPr="009A4773" w:rsidRDefault="0020465D" w:rsidP="0020465D">
      <w:pPr>
        <w:spacing w:after="4" w:line="252" w:lineRule="auto"/>
        <w:ind w:left="567"/>
        <w:jc w:val="center"/>
        <w:rPr>
          <w:b/>
          <w:bCs/>
          <w:color w:val="0070C0"/>
          <w:sz w:val="36"/>
          <w:szCs w:val="36"/>
        </w:rPr>
      </w:pPr>
      <w:r w:rsidRPr="009A4773">
        <w:rPr>
          <w:b/>
          <w:bCs/>
          <w:color w:val="0070C0"/>
          <w:sz w:val="36"/>
          <w:szCs w:val="36"/>
        </w:rPr>
        <w:t>и проверки знаний</w:t>
      </w:r>
      <w:bookmarkStart w:id="1" w:name="_Hlk137194854"/>
      <w:r w:rsidRPr="009A4773">
        <w:rPr>
          <w:b/>
          <w:bCs/>
          <w:color w:val="0070C0"/>
          <w:sz w:val="36"/>
          <w:szCs w:val="36"/>
        </w:rPr>
        <w:t xml:space="preserve"> в Учебном центре дополнительного профессионального образования общества с ограниченной ответственностью «Катод»</w:t>
      </w:r>
      <w:bookmarkEnd w:id="1"/>
    </w:p>
    <w:p w14:paraId="6A1A0318" w14:textId="77777777" w:rsidR="00FB3934" w:rsidRDefault="00FB3934" w:rsidP="003C1CCE">
      <w:pPr>
        <w:jc w:val="center"/>
        <w:rPr>
          <w:b/>
          <w:bCs/>
        </w:rPr>
      </w:pPr>
    </w:p>
    <w:p w14:paraId="239942DE" w14:textId="2D664D7D" w:rsidR="00FB3934" w:rsidRDefault="00FB3934" w:rsidP="003C1CCE">
      <w:pPr>
        <w:jc w:val="center"/>
        <w:rPr>
          <w:b/>
          <w:bCs/>
        </w:rPr>
      </w:pPr>
    </w:p>
    <w:p w14:paraId="48B77FB6" w14:textId="42AB5803" w:rsidR="0020465D" w:rsidRDefault="0020465D" w:rsidP="003C1CCE">
      <w:pPr>
        <w:jc w:val="center"/>
        <w:rPr>
          <w:b/>
          <w:bCs/>
        </w:rPr>
      </w:pPr>
    </w:p>
    <w:p w14:paraId="425C3E56" w14:textId="67D03B83" w:rsidR="0020465D" w:rsidRDefault="0020465D" w:rsidP="003C1CCE">
      <w:pPr>
        <w:jc w:val="center"/>
        <w:rPr>
          <w:b/>
          <w:bCs/>
        </w:rPr>
      </w:pPr>
    </w:p>
    <w:p w14:paraId="3A87FB5D" w14:textId="0DC2F269" w:rsidR="0020465D" w:rsidRDefault="0020465D" w:rsidP="003C1CCE">
      <w:pPr>
        <w:jc w:val="center"/>
        <w:rPr>
          <w:b/>
          <w:bCs/>
        </w:rPr>
      </w:pPr>
    </w:p>
    <w:p w14:paraId="0ADA4E89" w14:textId="74038D92" w:rsidR="0020465D" w:rsidRDefault="0020465D" w:rsidP="003C1CCE">
      <w:pPr>
        <w:jc w:val="center"/>
        <w:rPr>
          <w:b/>
          <w:bCs/>
        </w:rPr>
      </w:pPr>
    </w:p>
    <w:p w14:paraId="475B15E5" w14:textId="0C63D5C6" w:rsidR="0020465D" w:rsidRDefault="0020465D" w:rsidP="003C1CCE">
      <w:pPr>
        <w:jc w:val="center"/>
        <w:rPr>
          <w:b/>
          <w:bCs/>
        </w:rPr>
      </w:pPr>
    </w:p>
    <w:p w14:paraId="6D0CCFC3" w14:textId="1F8B6CF2" w:rsidR="0020465D" w:rsidRDefault="0020465D" w:rsidP="003C1CCE">
      <w:pPr>
        <w:jc w:val="center"/>
        <w:rPr>
          <w:b/>
          <w:bCs/>
        </w:rPr>
      </w:pPr>
    </w:p>
    <w:p w14:paraId="42DF3231" w14:textId="07955713" w:rsidR="0020465D" w:rsidRDefault="0020465D" w:rsidP="003C1CCE">
      <w:pPr>
        <w:jc w:val="center"/>
        <w:rPr>
          <w:b/>
          <w:bCs/>
        </w:rPr>
      </w:pPr>
    </w:p>
    <w:p w14:paraId="073A1C25" w14:textId="5B56594F" w:rsidR="0020465D" w:rsidRDefault="0020465D" w:rsidP="003C1CCE">
      <w:pPr>
        <w:jc w:val="center"/>
        <w:rPr>
          <w:b/>
          <w:bCs/>
        </w:rPr>
      </w:pPr>
    </w:p>
    <w:p w14:paraId="1AAD0970" w14:textId="7B4FCA14" w:rsidR="0020465D" w:rsidRDefault="0020465D" w:rsidP="003C1CCE">
      <w:pPr>
        <w:jc w:val="center"/>
        <w:rPr>
          <w:b/>
          <w:bCs/>
        </w:rPr>
      </w:pPr>
    </w:p>
    <w:p w14:paraId="3F084A8A" w14:textId="3C2071EA" w:rsidR="0020465D" w:rsidRDefault="0020465D" w:rsidP="003C1CCE">
      <w:pPr>
        <w:jc w:val="center"/>
        <w:rPr>
          <w:b/>
          <w:bCs/>
        </w:rPr>
      </w:pPr>
    </w:p>
    <w:p w14:paraId="43BEF96C" w14:textId="10736ECB" w:rsidR="0020465D" w:rsidRDefault="0020465D" w:rsidP="003C1CCE">
      <w:pPr>
        <w:jc w:val="center"/>
        <w:rPr>
          <w:b/>
          <w:bCs/>
        </w:rPr>
      </w:pPr>
    </w:p>
    <w:p w14:paraId="376E0AF5" w14:textId="13A72F19" w:rsidR="0020465D" w:rsidRDefault="0020465D" w:rsidP="003C1CCE">
      <w:pPr>
        <w:jc w:val="center"/>
        <w:rPr>
          <w:b/>
          <w:bCs/>
        </w:rPr>
      </w:pPr>
    </w:p>
    <w:p w14:paraId="0FC6A09C" w14:textId="520C41EF" w:rsidR="0020465D" w:rsidRDefault="0020465D" w:rsidP="003C1CCE">
      <w:pPr>
        <w:jc w:val="center"/>
        <w:rPr>
          <w:b/>
          <w:bCs/>
        </w:rPr>
      </w:pPr>
    </w:p>
    <w:p w14:paraId="3B4A4FAE" w14:textId="2CDFA898" w:rsidR="0020465D" w:rsidRDefault="0020465D" w:rsidP="003C1CCE">
      <w:pPr>
        <w:jc w:val="center"/>
        <w:rPr>
          <w:b/>
          <w:bCs/>
        </w:rPr>
      </w:pPr>
    </w:p>
    <w:p w14:paraId="1B5395A7" w14:textId="70A0F79D" w:rsidR="0020465D" w:rsidRDefault="0020465D" w:rsidP="003C1CCE">
      <w:pPr>
        <w:jc w:val="center"/>
        <w:rPr>
          <w:b/>
          <w:bCs/>
        </w:rPr>
      </w:pPr>
    </w:p>
    <w:p w14:paraId="6A483AF8" w14:textId="700B1C86" w:rsidR="0020465D" w:rsidRDefault="0020465D" w:rsidP="003C1CCE">
      <w:pPr>
        <w:jc w:val="center"/>
        <w:rPr>
          <w:b/>
          <w:bCs/>
        </w:rPr>
      </w:pPr>
    </w:p>
    <w:p w14:paraId="7552381D" w14:textId="6E3F9F0D" w:rsidR="0020465D" w:rsidRDefault="0020465D" w:rsidP="003C1CCE">
      <w:pPr>
        <w:jc w:val="center"/>
        <w:rPr>
          <w:b/>
          <w:bCs/>
        </w:rPr>
      </w:pPr>
    </w:p>
    <w:p w14:paraId="19C5B2EE" w14:textId="506E1C04" w:rsidR="0020465D" w:rsidRDefault="0020465D" w:rsidP="003C1CCE">
      <w:pPr>
        <w:jc w:val="center"/>
        <w:rPr>
          <w:b/>
          <w:bCs/>
        </w:rPr>
      </w:pPr>
    </w:p>
    <w:p w14:paraId="2B35B134" w14:textId="45DBD302" w:rsidR="0020465D" w:rsidRDefault="0020465D" w:rsidP="003C1CCE">
      <w:pPr>
        <w:jc w:val="center"/>
        <w:rPr>
          <w:b/>
          <w:bCs/>
        </w:rPr>
      </w:pPr>
    </w:p>
    <w:p w14:paraId="1D3AD9A2" w14:textId="75BBD086" w:rsidR="0020465D" w:rsidRDefault="0020465D" w:rsidP="003C1CCE">
      <w:pPr>
        <w:jc w:val="center"/>
        <w:rPr>
          <w:b/>
          <w:bCs/>
        </w:rPr>
      </w:pPr>
    </w:p>
    <w:p w14:paraId="413B991E" w14:textId="266DF83B" w:rsidR="0020465D" w:rsidRDefault="0020465D" w:rsidP="003C1CCE">
      <w:pPr>
        <w:jc w:val="center"/>
        <w:rPr>
          <w:b/>
          <w:bCs/>
        </w:rPr>
      </w:pPr>
    </w:p>
    <w:p w14:paraId="63D8AB39" w14:textId="77777777" w:rsidR="0020465D" w:rsidRDefault="0020465D" w:rsidP="003C1CCE">
      <w:pPr>
        <w:jc w:val="center"/>
        <w:rPr>
          <w:b/>
          <w:bCs/>
        </w:rPr>
      </w:pPr>
    </w:p>
    <w:p w14:paraId="1CC5ABF2" w14:textId="49A7169E" w:rsidR="003C1CCE" w:rsidRPr="00933F28" w:rsidRDefault="003C1CCE" w:rsidP="00F341B7">
      <w:pPr>
        <w:jc w:val="center"/>
        <w:rPr>
          <w:b/>
          <w:bCs/>
          <w:sz w:val="22"/>
          <w:szCs w:val="22"/>
        </w:rPr>
      </w:pPr>
      <w:r w:rsidRPr="00933F28">
        <w:rPr>
          <w:b/>
          <w:bCs/>
          <w:sz w:val="22"/>
          <w:szCs w:val="22"/>
        </w:rPr>
        <w:t>1. Общие положения</w:t>
      </w:r>
    </w:p>
    <w:p w14:paraId="5CDC422B" w14:textId="77777777" w:rsidR="003C1CCE" w:rsidRPr="00933F28" w:rsidRDefault="003C1CCE" w:rsidP="00F341B7">
      <w:pPr>
        <w:jc w:val="both"/>
        <w:rPr>
          <w:b/>
          <w:bCs/>
          <w:sz w:val="22"/>
          <w:szCs w:val="22"/>
        </w:rPr>
      </w:pPr>
    </w:p>
    <w:p w14:paraId="24358A6C" w14:textId="350C193E" w:rsidR="00F341B7" w:rsidRPr="00F341B7" w:rsidRDefault="003C1CCE" w:rsidP="00F341B7">
      <w:pPr>
        <w:pStyle w:val="a5"/>
        <w:numPr>
          <w:ilvl w:val="1"/>
          <w:numId w:val="2"/>
        </w:numPr>
        <w:ind w:left="0" w:firstLine="142"/>
        <w:jc w:val="both"/>
        <w:rPr>
          <w:sz w:val="22"/>
          <w:szCs w:val="22"/>
        </w:rPr>
      </w:pPr>
      <w:r w:rsidRPr="00F341B7">
        <w:rPr>
          <w:sz w:val="22"/>
          <w:szCs w:val="22"/>
        </w:rPr>
        <w:t xml:space="preserve">Настоящее положение определяет порядок текущего контроля успеваемости, учета и хранения результатов обучения и проверки знании слушателей в </w:t>
      </w:r>
      <w:bookmarkStart w:id="2" w:name="_Hlk124162872"/>
      <w:r w:rsidR="00F341B7" w:rsidRPr="00F341B7">
        <w:rPr>
          <w:sz w:val="22"/>
          <w:szCs w:val="22"/>
        </w:rPr>
        <w:t xml:space="preserve">Учебном центре дополнительного профессионального образования (далее - </w:t>
      </w:r>
      <w:r w:rsidRPr="00F341B7">
        <w:rPr>
          <w:sz w:val="22"/>
          <w:szCs w:val="22"/>
        </w:rPr>
        <w:t>УЦ ДПО ООО «Катод»</w:t>
      </w:r>
      <w:bookmarkEnd w:id="2"/>
      <w:r w:rsidR="00F341B7" w:rsidRPr="00F341B7">
        <w:rPr>
          <w:sz w:val="22"/>
          <w:szCs w:val="22"/>
        </w:rPr>
        <w:t>)</w:t>
      </w:r>
      <w:r w:rsidRPr="00F341B7">
        <w:rPr>
          <w:sz w:val="22"/>
          <w:szCs w:val="22"/>
        </w:rPr>
        <w:t>.</w:t>
      </w:r>
    </w:p>
    <w:p w14:paraId="5C71E3D9" w14:textId="2E34372D" w:rsidR="003C1CCE" w:rsidRPr="00F341B7" w:rsidRDefault="003C1CCE" w:rsidP="00F341B7">
      <w:pPr>
        <w:pStyle w:val="a5"/>
        <w:numPr>
          <w:ilvl w:val="1"/>
          <w:numId w:val="2"/>
        </w:numPr>
        <w:jc w:val="both"/>
        <w:rPr>
          <w:sz w:val="22"/>
          <w:szCs w:val="22"/>
        </w:rPr>
      </w:pPr>
      <w:r w:rsidRPr="00F341B7">
        <w:rPr>
          <w:sz w:val="22"/>
          <w:szCs w:val="22"/>
        </w:rPr>
        <w:t xml:space="preserve"> Настоящее Положение разработано в соответствии с:</w:t>
      </w:r>
    </w:p>
    <w:p w14:paraId="33653E9E" w14:textId="77777777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  - Федеральным законом от 29.12.2012 г. с изменениями и дополнениями до 02.03.2016 г. № 273-ФЗ «Об образовании в Российской Федерации» ст. 28, п.11: об индивидуальном учете результатов освоения обучающимися образовательных программ, а также хранении в архивах информации об этих результатах на бумажных и (или) электронных носителях;</w:t>
      </w:r>
    </w:p>
    <w:p w14:paraId="2FB279B5" w14:textId="77777777" w:rsidR="00FB3934" w:rsidRPr="00933F28" w:rsidRDefault="00FB3934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 </w:t>
      </w:r>
      <w:r w:rsidR="003C1CCE" w:rsidRPr="00933F28">
        <w:rPr>
          <w:sz w:val="22"/>
          <w:szCs w:val="22"/>
        </w:rPr>
        <w:t xml:space="preserve"> - Приказом № 499 от 01.07.2013 г. Министерства образования и науки Российской Федерации «Об утверждении Порядка организации и осуществления образовательной деятельности по дополнительным профессиональным программам» (с изменениями на 15.11. 2013 г.);</w:t>
      </w:r>
      <w:r w:rsidRPr="00933F28">
        <w:rPr>
          <w:sz w:val="22"/>
          <w:szCs w:val="22"/>
        </w:rPr>
        <w:t xml:space="preserve"> </w:t>
      </w:r>
    </w:p>
    <w:p w14:paraId="0753DA43" w14:textId="77777777" w:rsidR="00FB3934" w:rsidRPr="00933F28" w:rsidRDefault="00FB3934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 </w:t>
      </w:r>
      <w:r w:rsidR="003C1CCE" w:rsidRPr="00933F28">
        <w:rPr>
          <w:sz w:val="22"/>
          <w:szCs w:val="22"/>
        </w:rPr>
        <w:t xml:space="preserve"> - Приказом № 37 от 29.01.2007 г. Федеральной службы по Экологическому, технологическому и атомному надзору «Об порядке подготовки и аттестации работников организаций, поднадзорных Федеральной службе по экологическому, технологическому и атомному надзору (с изменениями на 30.06.2015 г.);</w:t>
      </w:r>
    </w:p>
    <w:p w14:paraId="0B164DAE" w14:textId="232612A6" w:rsidR="00FB3934" w:rsidRDefault="00FB3934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 </w:t>
      </w:r>
      <w:r w:rsidR="003C1CCE" w:rsidRPr="00933F28">
        <w:rPr>
          <w:sz w:val="22"/>
          <w:szCs w:val="22"/>
        </w:rPr>
        <w:t xml:space="preserve"> - Уставом </w:t>
      </w:r>
      <w:r w:rsidR="00F341B7" w:rsidRPr="00933F28">
        <w:rPr>
          <w:sz w:val="22"/>
          <w:szCs w:val="22"/>
        </w:rPr>
        <w:t>ООО «Катод»</w:t>
      </w:r>
      <w:r w:rsidR="003C1CCE" w:rsidRPr="00933F28">
        <w:rPr>
          <w:sz w:val="22"/>
          <w:szCs w:val="22"/>
        </w:rPr>
        <w:t>.</w:t>
      </w:r>
    </w:p>
    <w:p w14:paraId="5B04B1B1" w14:textId="4284C7C1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F341B7">
        <w:rPr>
          <w:sz w:val="22"/>
          <w:szCs w:val="22"/>
        </w:rPr>
        <w:t>3</w:t>
      </w:r>
      <w:r w:rsidRPr="00933F28">
        <w:rPr>
          <w:sz w:val="22"/>
          <w:szCs w:val="22"/>
        </w:rPr>
        <w:t xml:space="preserve">. Образовательная деятельность </w:t>
      </w:r>
      <w:r w:rsidR="00985186" w:rsidRPr="00933F28">
        <w:rPr>
          <w:sz w:val="22"/>
          <w:szCs w:val="22"/>
        </w:rPr>
        <w:t>УЦ ДПО ООО «Катод»</w:t>
      </w:r>
      <w:r w:rsidRPr="00933F28">
        <w:rPr>
          <w:sz w:val="22"/>
          <w:szCs w:val="22"/>
        </w:rPr>
        <w:t xml:space="preserve"> направлена на подготовку квалифицированных специалистов в соответствии с утвержденными программами дополнительного профессионального обучения.</w:t>
      </w:r>
    </w:p>
    <w:p w14:paraId="4CE510C9" w14:textId="04B5EF59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F341B7">
        <w:rPr>
          <w:sz w:val="22"/>
          <w:szCs w:val="22"/>
        </w:rPr>
        <w:t>4</w:t>
      </w:r>
      <w:r w:rsidRPr="00933F28">
        <w:rPr>
          <w:sz w:val="22"/>
          <w:szCs w:val="22"/>
        </w:rPr>
        <w:t>. Главной задачей по подготовке специалистов является обеспечение качества профессиональной подготовки слушателей. Качество освоения образовательной программы дополнительного профессионального образования оценивается посредством текущего контроля успеваемости, промежуточной и итоговой аттестации слушателей.</w:t>
      </w:r>
    </w:p>
    <w:p w14:paraId="46633BAE" w14:textId="7C967EAF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45107B">
        <w:rPr>
          <w:sz w:val="22"/>
          <w:szCs w:val="22"/>
        </w:rPr>
        <w:t>5</w:t>
      </w:r>
      <w:r w:rsidRPr="00933F28">
        <w:rPr>
          <w:sz w:val="22"/>
          <w:szCs w:val="22"/>
        </w:rPr>
        <w:t>. Проведение промежуточной аттестации знаний слушателей осуществляется в соответствии с настоящим Положением, соглас</w:t>
      </w:r>
      <w:r w:rsidR="0045107B">
        <w:rPr>
          <w:sz w:val="22"/>
          <w:szCs w:val="22"/>
        </w:rPr>
        <w:t>но</w:t>
      </w:r>
      <w:r w:rsidRPr="00933F28">
        <w:rPr>
          <w:sz w:val="22"/>
          <w:szCs w:val="22"/>
        </w:rPr>
        <w:t xml:space="preserve"> требованиям внутренней документации и направлено на повышение качества образовательной деятельности учебного процесса.</w:t>
      </w:r>
    </w:p>
    <w:p w14:paraId="4CF59815" w14:textId="3AC17F06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45107B">
        <w:rPr>
          <w:sz w:val="22"/>
          <w:szCs w:val="22"/>
        </w:rPr>
        <w:t>6</w:t>
      </w:r>
      <w:r w:rsidRPr="00933F28">
        <w:rPr>
          <w:sz w:val="22"/>
          <w:szCs w:val="22"/>
        </w:rPr>
        <w:t xml:space="preserve"> Итоговая аттестация предполагает выявление уровня освоения всей программы.</w:t>
      </w:r>
    </w:p>
    <w:p w14:paraId="74A415F9" w14:textId="346A88F3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45107B">
        <w:rPr>
          <w:sz w:val="22"/>
          <w:szCs w:val="22"/>
        </w:rPr>
        <w:t>7</w:t>
      </w:r>
      <w:r w:rsidRPr="00933F28">
        <w:rPr>
          <w:sz w:val="22"/>
          <w:szCs w:val="22"/>
        </w:rPr>
        <w:t>. Положение является локальным актом, обязательным для всех участников образовательного процесса и регулирующим организацию учета успеваемости, порядок учета результатов, порядок хранения в архивах информации об этих результатах, форму хранения, а также определяет лиц, осуществляющих учет (хранение) результатов освоения обучающимися образовательных программ и устанавливает ответственность этих лиц.</w:t>
      </w:r>
    </w:p>
    <w:p w14:paraId="5EEDFFC5" w14:textId="11D3EFCE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45107B">
        <w:rPr>
          <w:sz w:val="22"/>
          <w:szCs w:val="22"/>
        </w:rPr>
        <w:t>8</w:t>
      </w:r>
      <w:r w:rsidRPr="00933F28">
        <w:rPr>
          <w:sz w:val="22"/>
          <w:szCs w:val="22"/>
        </w:rPr>
        <w:t xml:space="preserve">. Положение регламентирует деятельность преподавателей и администрации </w:t>
      </w:r>
      <w:r w:rsidR="00FB3934" w:rsidRPr="00933F28">
        <w:rPr>
          <w:sz w:val="22"/>
          <w:szCs w:val="22"/>
        </w:rPr>
        <w:t>УЦ ДПО ООО «Катод»</w:t>
      </w:r>
      <w:r w:rsidRPr="00933F28">
        <w:rPr>
          <w:sz w:val="22"/>
          <w:szCs w:val="22"/>
        </w:rPr>
        <w:t xml:space="preserve"> по учету ответов и работ, обучающихся по дисциплинам, учебной и производственной практики.</w:t>
      </w:r>
    </w:p>
    <w:p w14:paraId="1446FFE3" w14:textId="03C646DC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</w:t>
      </w:r>
      <w:r w:rsidR="0045107B">
        <w:rPr>
          <w:sz w:val="22"/>
          <w:szCs w:val="22"/>
        </w:rPr>
        <w:t>9</w:t>
      </w:r>
      <w:r w:rsidRPr="00933F28">
        <w:rPr>
          <w:sz w:val="22"/>
          <w:szCs w:val="22"/>
        </w:rPr>
        <w:t xml:space="preserve">. Положение принимается на неопределенный срок и изменяется по мере изменения законодательства в порядке, предусмотренном Уставом </w:t>
      </w:r>
      <w:r w:rsidR="00FB3934" w:rsidRPr="00933F28">
        <w:rPr>
          <w:sz w:val="22"/>
          <w:szCs w:val="22"/>
        </w:rPr>
        <w:t>ООО «Катод»</w:t>
      </w:r>
      <w:r w:rsidRPr="00933F28">
        <w:rPr>
          <w:sz w:val="22"/>
          <w:szCs w:val="22"/>
        </w:rPr>
        <w:t xml:space="preserve">. </w:t>
      </w:r>
    </w:p>
    <w:p w14:paraId="68EB9627" w14:textId="3B9DEDB2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>1.</w:t>
      </w:r>
      <w:r w:rsidR="0045107B">
        <w:rPr>
          <w:sz w:val="22"/>
          <w:szCs w:val="22"/>
        </w:rPr>
        <w:t>10</w:t>
      </w:r>
      <w:r w:rsidRPr="00933F28">
        <w:rPr>
          <w:sz w:val="22"/>
          <w:szCs w:val="22"/>
        </w:rPr>
        <w:t>.</w:t>
      </w:r>
      <w:r w:rsidR="00FB3934" w:rsidRPr="00933F28">
        <w:rPr>
          <w:sz w:val="22"/>
          <w:szCs w:val="22"/>
        </w:rPr>
        <w:t xml:space="preserve"> УЦ ДПО ООО «Катод»</w:t>
      </w:r>
      <w:r w:rsidRPr="00933F28">
        <w:rPr>
          <w:sz w:val="22"/>
          <w:szCs w:val="22"/>
        </w:rPr>
        <w:t xml:space="preserve"> осуществляет учет освоения обучающимися образовательных программ и фиксируется в журналах теоретического обучения и справках о прохождении практики.</w:t>
      </w:r>
    </w:p>
    <w:p w14:paraId="746FBB0E" w14:textId="10CAE45E" w:rsidR="00FB3934" w:rsidRPr="00933F28" w:rsidRDefault="003C1CCE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1.1</w:t>
      </w:r>
      <w:r w:rsidR="0045107B">
        <w:rPr>
          <w:sz w:val="22"/>
          <w:szCs w:val="22"/>
        </w:rPr>
        <w:t>1</w:t>
      </w:r>
      <w:r w:rsidRPr="00933F28">
        <w:rPr>
          <w:sz w:val="22"/>
          <w:szCs w:val="22"/>
        </w:rPr>
        <w:t xml:space="preserve">. Преподаватели несут дисциплинарную ответственность за невыполнение требований настоящего локального акта по учету и фиксированию успеваемости обучающихся. </w:t>
      </w:r>
    </w:p>
    <w:p w14:paraId="34EDA5B4" w14:textId="25B914C7" w:rsidR="003C1CCE" w:rsidRDefault="00FB3934" w:rsidP="00F341B7">
      <w:pPr>
        <w:jc w:val="both"/>
        <w:rPr>
          <w:sz w:val="22"/>
          <w:szCs w:val="22"/>
        </w:rPr>
      </w:pPr>
      <w:r w:rsidRPr="00933F28">
        <w:rPr>
          <w:sz w:val="22"/>
          <w:szCs w:val="22"/>
        </w:rPr>
        <w:t xml:space="preserve"> </w:t>
      </w:r>
      <w:r w:rsidR="003C1CCE" w:rsidRPr="00933F28">
        <w:rPr>
          <w:sz w:val="22"/>
          <w:szCs w:val="22"/>
        </w:rPr>
        <w:t>1.1</w:t>
      </w:r>
      <w:r w:rsidR="0045107B">
        <w:rPr>
          <w:sz w:val="22"/>
          <w:szCs w:val="22"/>
        </w:rPr>
        <w:t>2</w:t>
      </w:r>
      <w:r w:rsidR="003C1CCE" w:rsidRPr="00933F28">
        <w:rPr>
          <w:sz w:val="22"/>
          <w:szCs w:val="22"/>
        </w:rPr>
        <w:t xml:space="preserve">. Лицо, ответственное за хранение данных об учете результатов освоения обучающимися образовательных программ, назначается Приказом директора </w:t>
      </w:r>
      <w:bookmarkStart w:id="3" w:name="_Hlk124165567"/>
      <w:r w:rsidRPr="00933F28">
        <w:rPr>
          <w:sz w:val="22"/>
          <w:szCs w:val="22"/>
        </w:rPr>
        <w:t>УЦ ДПО ООО «Катод»</w:t>
      </w:r>
      <w:bookmarkEnd w:id="3"/>
      <w:r w:rsidR="003C1CCE" w:rsidRPr="00933F28">
        <w:rPr>
          <w:sz w:val="22"/>
          <w:szCs w:val="22"/>
        </w:rPr>
        <w:t>.</w:t>
      </w:r>
    </w:p>
    <w:p w14:paraId="08270803" w14:textId="5C6B0400" w:rsidR="00AE1379" w:rsidRDefault="00AE1379" w:rsidP="00F341B7">
      <w:pPr>
        <w:jc w:val="both"/>
        <w:rPr>
          <w:sz w:val="22"/>
          <w:szCs w:val="22"/>
        </w:rPr>
      </w:pPr>
    </w:p>
    <w:p w14:paraId="10855496" w14:textId="660AB723" w:rsidR="00AE1379" w:rsidRDefault="00AE1379" w:rsidP="00F341B7">
      <w:pPr>
        <w:jc w:val="both"/>
        <w:rPr>
          <w:sz w:val="22"/>
          <w:szCs w:val="22"/>
        </w:rPr>
      </w:pPr>
    </w:p>
    <w:p w14:paraId="6266136F" w14:textId="77777777" w:rsidR="00AE1379" w:rsidRDefault="00AE1379" w:rsidP="00F341B7">
      <w:pPr>
        <w:jc w:val="both"/>
        <w:rPr>
          <w:sz w:val="22"/>
          <w:szCs w:val="22"/>
        </w:rPr>
      </w:pPr>
    </w:p>
    <w:p w14:paraId="4CF6FB88" w14:textId="07D1E8B4" w:rsidR="0034714A" w:rsidRPr="0076043D" w:rsidRDefault="00AE1379" w:rsidP="0020465D">
      <w:pPr>
        <w:jc w:val="center"/>
        <w:rPr>
          <w:b/>
          <w:bCs/>
          <w:sz w:val="22"/>
          <w:szCs w:val="22"/>
        </w:rPr>
      </w:pPr>
      <w:r w:rsidRPr="0076043D">
        <w:rPr>
          <w:b/>
          <w:bCs/>
          <w:sz w:val="22"/>
          <w:szCs w:val="22"/>
        </w:rPr>
        <w:t>2. Промежуточная аттестация</w:t>
      </w:r>
    </w:p>
    <w:p w14:paraId="1AD8E67C" w14:textId="77777777" w:rsidR="0034714A" w:rsidRPr="0034714A" w:rsidRDefault="0034714A" w:rsidP="00F341B7">
      <w:pPr>
        <w:jc w:val="both"/>
        <w:rPr>
          <w:sz w:val="22"/>
          <w:szCs w:val="22"/>
        </w:rPr>
      </w:pPr>
    </w:p>
    <w:p w14:paraId="69C74A2B" w14:textId="52A791C9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2.1. Промежуточная аттестация слушателей </w:t>
      </w:r>
      <w:proofErr w:type="gramStart"/>
      <w:r w:rsidRPr="0034714A">
        <w:rPr>
          <w:sz w:val="22"/>
          <w:szCs w:val="22"/>
        </w:rPr>
        <w:t>-это</w:t>
      </w:r>
      <w:proofErr w:type="gramEnd"/>
      <w:r w:rsidRPr="0034714A">
        <w:rPr>
          <w:sz w:val="22"/>
          <w:szCs w:val="22"/>
        </w:rPr>
        <w:t xml:space="preserve"> результаты сдачи зачетов и тестов, проведения собеседования. Целью промежуточной аттестации слушателей является комплексная и объективная оценка качества усвоения ими теоретических знаний, умение синтезировать полученные знания и применять их к решению практических задач при освоении основной образовательной программы дополнительного профессионального образования и профессионального обучения за определенный период. </w:t>
      </w:r>
    </w:p>
    <w:p w14:paraId="7961A1EB" w14:textId="77777777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lastRenderedPageBreak/>
        <w:t xml:space="preserve">2.2. </w:t>
      </w:r>
      <w:r w:rsidRPr="00FC5947">
        <w:rPr>
          <w:sz w:val="22"/>
          <w:szCs w:val="22"/>
        </w:rPr>
        <w:t xml:space="preserve">К промежуточной аттестации допускаются слушатели, успешно завершившие в полном объеме освоение образовательных программы. Организация промежуточной аттестации слушателей проводится после завершения обучения в соответствии с учебным планом </w:t>
      </w:r>
      <w:r w:rsidR="0034714A" w:rsidRPr="00FC5947">
        <w:rPr>
          <w:sz w:val="22"/>
          <w:szCs w:val="22"/>
        </w:rPr>
        <w:t>УЦ ДПО ООО «Катод»</w:t>
      </w:r>
    </w:p>
    <w:p w14:paraId="22FC4CAC" w14:textId="34D55D63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2.3. При электронном тестировании численность группы не должна превышать 5 человек. На тестирование отводится 15 минут. Тест считается выполненным слушателем в случае, если правильные ответы даны не менее чем на </w:t>
      </w:r>
      <w:r w:rsidR="00A67ACD">
        <w:rPr>
          <w:sz w:val="22"/>
          <w:szCs w:val="22"/>
        </w:rPr>
        <w:t>5</w:t>
      </w:r>
      <w:r w:rsidRPr="0034714A">
        <w:rPr>
          <w:sz w:val="22"/>
          <w:szCs w:val="22"/>
        </w:rPr>
        <w:t>0% вопросов теста. Результат тестирования записывается в анкету слушателя и подписывается преподавателем.</w:t>
      </w:r>
    </w:p>
    <w:p w14:paraId="1EAE6C08" w14:textId="71020F6F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2.4. Слушатель, ответивший менее, чем на </w:t>
      </w:r>
      <w:r w:rsidR="00A67ACD">
        <w:rPr>
          <w:sz w:val="22"/>
          <w:szCs w:val="22"/>
        </w:rPr>
        <w:t>5</w:t>
      </w:r>
      <w:r w:rsidRPr="0034714A">
        <w:rPr>
          <w:sz w:val="22"/>
          <w:szCs w:val="22"/>
        </w:rPr>
        <w:t xml:space="preserve">0% вопросов теста, имеет право на повторное тестирование в двухнедельный срок. </w:t>
      </w:r>
    </w:p>
    <w:p w14:paraId="73C38FB0" w14:textId="0AF365F5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2.5. Слушатели, успешно сдавшие тест, получают зачет и, могут быть допущены к </w:t>
      </w:r>
      <w:r w:rsidR="00A67ACD">
        <w:rPr>
          <w:sz w:val="22"/>
          <w:szCs w:val="22"/>
        </w:rPr>
        <w:t xml:space="preserve">итоговой аттестации </w:t>
      </w:r>
      <w:r w:rsidRPr="0034714A">
        <w:rPr>
          <w:sz w:val="22"/>
          <w:szCs w:val="22"/>
        </w:rPr>
        <w:t xml:space="preserve">по проверке знаний. </w:t>
      </w:r>
    </w:p>
    <w:p w14:paraId="45850BFF" w14:textId="77777777" w:rsidR="0034714A" w:rsidRDefault="0034714A" w:rsidP="00F341B7">
      <w:pPr>
        <w:jc w:val="both"/>
        <w:rPr>
          <w:sz w:val="22"/>
          <w:szCs w:val="22"/>
        </w:rPr>
      </w:pPr>
    </w:p>
    <w:p w14:paraId="14F9A8FC" w14:textId="77777777" w:rsidR="0034714A" w:rsidRDefault="0034714A" w:rsidP="00F341B7">
      <w:pPr>
        <w:jc w:val="both"/>
        <w:rPr>
          <w:sz w:val="22"/>
          <w:szCs w:val="22"/>
        </w:rPr>
      </w:pPr>
    </w:p>
    <w:p w14:paraId="1EE28F45" w14:textId="77777777" w:rsidR="0034714A" w:rsidRPr="0034714A" w:rsidRDefault="00AE1379" w:rsidP="0020465D">
      <w:pPr>
        <w:jc w:val="center"/>
        <w:rPr>
          <w:b/>
          <w:bCs/>
          <w:sz w:val="22"/>
          <w:szCs w:val="22"/>
        </w:rPr>
      </w:pPr>
      <w:r w:rsidRPr="0034714A">
        <w:rPr>
          <w:b/>
          <w:bCs/>
          <w:sz w:val="22"/>
          <w:szCs w:val="22"/>
        </w:rPr>
        <w:t>3. Итоговая аттестация</w:t>
      </w:r>
    </w:p>
    <w:p w14:paraId="16F7FB0D" w14:textId="77777777" w:rsidR="0034714A" w:rsidRDefault="0034714A" w:rsidP="00F341B7">
      <w:pPr>
        <w:jc w:val="both"/>
        <w:rPr>
          <w:sz w:val="22"/>
          <w:szCs w:val="22"/>
        </w:rPr>
      </w:pPr>
    </w:p>
    <w:p w14:paraId="0212E8E8" w14:textId="77777777" w:rsidR="0034714A" w:rsidRPr="0020465D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</w:t>
      </w:r>
      <w:r w:rsidRPr="0020465D">
        <w:rPr>
          <w:sz w:val="22"/>
          <w:szCs w:val="22"/>
        </w:rPr>
        <w:t>3.1. Итоговая аттестация по программам повышения квалификации проводится до экзамена.</w:t>
      </w:r>
    </w:p>
    <w:p w14:paraId="32806631" w14:textId="77777777" w:rsidR="0034714A" w:rsidRDefault="00AE1379" w:rsidP="00F341B7">
      <w:pPr>
        <w:jc w:val="both"/>
        <w:rPr>
          <w:sz w:val="22"/>
          <w:szCs w:val="22"/>
        </w:rPr>
      </w:pPr>
      <w:r w:rsidRPr="0020465D">
        <w:rPr>
          <w:sz w:val="22"/>
          <w:szCs w:val="22"/>
        </w:rPr>
        <w:t xml:space="preserve"> 3.2. Организация экзамена слушателей проводится после завершения всего курса обучения в соответствии с учебным планом.</w:t>
      </w:r>
      <w:r w:rsidRPr="0034714A">
        <w:rPr>
          <w:sz w:val="22"/>
          <w:szCs w:val="22"/>
        </w:rPr>
        <w:t xml:space="preserve"> </w:t>
      </w:r>
    </w:p>
    <w:p w14:paraId="391A7F63" w14:textId="7BE01EAC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3.3. Для проведения экзамена создается экзаменационная комиссия (далее - комиссия), которая состоит из председателя и членов комиссии. Состав комиссии утверждается директором </w:t>
      </w:r>
      <w:r w:rsidR="0034714A" w:rsidRPr="00933F28">
        <w:rPr>
          <w:sz w:val="22"/>
          <w:szCs w:val="22"/>
        </w:rPr>
        <w:t>ООО «Катод»</w:t>
      </w:r>
      <w:r w:rsidRPr="0034714A">
        <w:rPr>
          <w:sz w:val="22"/>
          <w:szCs w:val="22"/>
        </w:rPr>
        <w:t xml:space="preserve">. </w:t>
      </w:r>
    </w:p>
    <w:p w14:paraId="38182B40" w14:textId="77777777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>3.4. Итоговая аттестация по программам профессионального обучения проводится по экзаменационным билетам, разработанным в соответствии с образовательной программой.</w:t>
      </w:r>
    </w:p>
    <w:p w14:paraId="3AC2418D" w14:textId="77777777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3.5. Организация квалификационного экзамена слушателей проводится после завершения всего курса обучения, включая практическую квалификационную работу (отчет о производственной практике), в соответствии с учебным планом.</w:t>
      </w:r>
    </w:p>
    <w:p w14:paraId="0881BF3C" w14:textId="6005B7C6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3.6. Для проведения квалификационного экзамена создается квалификационная комиссия (далее - комиссия), которая состоит из председателя (заместителя председателя) и членов комиссии. Состав комиссии утверждается директором </w:t>
      </w:r>
      <w:r w:rsidR="0034714A" w:rsidRPr="00933F28">
        <w:rPr>
          <w:sz w:val="22"/>
          <w:szCs w:val="22"/>
        </w:rPr>
        <w:t>ООО «Катод»</w:t>
      </w:r>
      <w:r w:rsidRPr="0034714A">
        <w:rPr>
          <w:sz w:val="22"/>
          <w:szCs w:val="22"/>
        </w:rPr>
        <w:t>. К проведению квалификационного экзамена может привлекаться представитель работодателя в качестве независимого эксперта при оценке результатов экзамена.</w:t>
      </w:r>
    </w:p>
    <w:p w14:paraId="231AD35D" w14:textId="77777777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3.7. К сдаче квалификационного экзамена допускаются слушатели, прошедшие полный курс обучения.</w:t>
      </w:r>
    </w:p>
    <w:p w14:paraId="0C439C00" w14:textId="77777777" w:rsidR="0034714A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3.8. При проведении экзамена комиссия оценивает знания, навыки и умения слушателей </w:t>
      </w:r>
      <w:r w:rsidR="0034714A" w:rsidRPr="00933F28">
        <w:rPr>
          <w:sz w:val="22"/>
          <w:szCs w:val="22"/>
        </w:rPr>
        <w:t>УЦ ДПО ООО «Катод»</w:t>
      </w:r>
      <w:r w:rsidRPr="0034714A">
        <w:rPr>
          <w:sz w:val="22"/>
          <w:szCs w:val="22"/>
        </w:rPr>
        <w:t xml:space="preserve">, полученные ими во время освоения образовательной программы. </w:t>
      </w:r>
    </w:p>
    <w:p w14:paraId="51C570D5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>3.9. По результатам промежуточной аттестации выставляются отметки по двухбалльной системе: сдано (зачтено) или не сдано (не зачтено). Протокол подписывается председателем и членами комиссии, присутствовавшими на заседании. Слушатели, не сдавшие экзамен, допускаются к пересдаче экзамена не ранее, чем через две недели после проведения данного экзамена.</w:t>
      </w:r>
    </w:p>
    <w:p w14:paraId="68368829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3.9. Слушателям, успешно сдавшим экзамен, вручается удостоверение, квалификационное свидетельство установленного образца и протокол проверки знаний. Удостоверение о переподготовке, повышении квалификации и свидетельство по профессии подписывает Директор </w:t>
      </w:r>
      <w:r w:rsidR="00A03745" w:rsidRPr="00933F28">
        <w:rPr>
          <w:sz w:val="22"/>
          <w:szCs w:val="22"/>
        </w:rPr>
        <w:t>УЦ ДПО ООО «Катод»</w:t>
      </w:r>
      <w:r w:rsidRPr="0034714A">
        <w:rPr>
          <w:sz w:val="22"/>
          <w:szCs w:val="22"/>
        </w:rPr>
        <w:t>.</w:t>
      </w:r>
    </w:p>
    <w:p w14:paraId="55E407F1" w14:textId="77777777" w:rsidR="00A03745" w:rsidRDefault="00A03745" w:rsidP="00F341B7">
      <w:pPr>
        <w:jc w:val="both"/>
        <w:rPr>
          <w:sz w:val="22"/>
          <w:szCs w:val="22"/>
        </w:rPr>
      </w:pPr>
    </w:p>
    <w:p w14:paraId="77CC409C" w14:textId="77777777" w:rsidR="00A03745" w:rsidRDefault="00A03745" w:rsidP="00F341B7">
      <w:pPr>
        <w:jc w:val="both"/>
        <w:rPr>
          <w:b/>
          <w:bCs/>
          <w:sz w:val="22"/>
          <w:szCs w:val="22"/>
        </w:rPr>
      </w:pPr>
    </w:p>
    <w:p w14:paraId="458CE7ED" w14:textId="79882A50" w:rsidR="00A03745" w:rsidRDefault="00AE1379" w:rsidP="0020465D">
      <w:pPr>
        <w:jc w:val="center"/>
        <w:rPr>
          <w:b/>
          <w:bCs/>
          <w:sz w:val="22"/>
          <w:szCs w:val="22"/>
        </w:rPr>
      </w:pPr>
      <w:r w:rsidRPr="00A03745">
        <w:rPr>
          <w:b/>
          <w:bCs/>
          <w:sz w:val="22"/>
          <w:szCs w:val="22"/>
        </w:rPr>
        <w:t>4. Учет и хранение результатов обучения и проверки знаний</w:t>
      </w:r>
    </w:p>
    <w:p w14:paraId="785BEC60" w14:textId="77777777" w:rsidR="00A03745" w:rsidRPr="00A03745" w:rsidRDefault="00A03745" w:rsidP="00F341B7">
      <w:pPr>
        <w:jc w:val="both"/>
        <w:rPr>
          <w:b/>
          <w:bCs/>
          <w:sz w:val="22"/>
          <w:szCs w:val="22"/>
        </w:rPr>
      </w:pPr>
    </w:p>
    <w:p w14:paraId="7899BF3D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>4.1. Учет результатов освоения программ дополнительного профессионального образования и профессионального обучения осуществляется на бумажных и электронных носителях.</w:t>
      </w:r>
    </w:p>
    <w:p w14:paraId="6EED0FE4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4.2. К обязательным бумажным и электронным носителям учета результатов освоения обучающимися программы дополнительного профессионального образования и профессионального обучения относятся протоколы аттестации и проверки знаний, удостоверения о переподготовке, повышении квалификации, свидетельство по профессии.</w:t>
      </w:r>
    </w:p>
    <w:p w14:paraId="488FCD09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4.3. В зачетной ведомости выставляются результаты промежуточной аттестации (тест, зачет).</w:t>
      </w:r>
    </w:p>
    <w:p w14:paraId="21379DE8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4.4. В протоколе выставляются результаты итоговой аттестации, заверяются подписью председателя и членов экзаменационной комиссии. </w:t>
      </w:r>
    </w:p>
    <w:p w14:paraId="4FD02B30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lastRenderedPageBreak/>
        <w:t xml:space="preserve">4.5. Протоколы профессиональной подготовки хранятся архиве учебного отдела 50 лет, протоколы проверки знаний - 5 лет. </w:t>
      </w:r>
    </w:p>
    <w:p w14:paraId="5BADA664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>4.6. Удостоверение выдается под личную подпись выпускнику образовательного учреждения при предъявлении им документа, удостоверяющего личность, либо иному лицу на основании документа, удостоверяющего личность, и оформленной в установленном порядке доверенности при передачи всех бухгалтерских документов.</w:t>
      </w:r>
    </w:p>
    <w:p w14:paraId="7831553C" w14:textId="77777777" w:rsidR="00A03745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4.7. Для регистрации выданных свидетельств, удостоверений в образовательном учреждении </w:t>
      </w:r>
      <w:r w:rsidR="00A03745" w:rsidRPr="00933F28">
        <w:rPr>
          <w:sz w:val="22"/>
          <w:szCs w:val="22"/>
        </w:rPr>
        <w:t>УЦ ДПО ООО «Катод»</w:t>
      </w:r>
      <w:r w:rsidRPr="0034714A">
        <w:rPr>
          <w:sz w:val="22"/>
          <w:szCs w:val="22"/>
        </w:rPr>
        <w:t xml:space="preserve"> ведется Журнал регистрации и выдачи свидетельств, удостоверений, дипломов.</w:t>
      </w:r>
    </w:p>
    <w:p w14:paraId="3DCE488E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4.8. Журнал для учета и записи выданных свидетельств, удостоверений в образовательном учреждении </w:t>
      </w:r>
      <w:r w:rsidR="00F01589" w:rsidRPr="00933F28">
        <w:rPr>
          <w:sz w:val="22"/>
          <w:szCs w:val="22"/>
        </w:rPr>
        <w:t>УЦ ДПО ООО «Катод»</w:t>
      </w:r>
      <w:r w:rsidRPr="0034714A">
        <w:rPr>
          <w:sz w:val="22"/>
          <w:szCs w:val="22"/>
        </w:rPr>
        <w:t xml:space="preserve"> содержится следующие сведения:</w:t>
      </w:r>
    </w:p>
    <w:p w14:paraId="12AFD5F4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-учетный номер (по прядку);</w:t>
      </w:r>
    </w:p>
    <w:p w14:paraId="3752140C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-фамилия, имя, отчество слушателя;</w:t>
      </w:r>
    </w:p>
    <w:p w14:paraId="1148EC4E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-серия и номер документа;</w:t>
      </w:r>
    </w:p>
    <w:p w14:paraId="0ED27941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-дата выдачи документа; </w:t>
      </w:r>
    </w:p>
    <w:p w14:paraId="15A7459D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>-подпись о выдаче документа.</w:t>
      </w:r>
    </w:p>
    <w:p w14:paraId="743CBF51" w14:textId="77777777" w:rsidR="00F0158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 xml:space="preserve"> 4.9. Удостоверения, свидетельства, не полученные обучающимися по окончании учебы, хранятся в архиве образовательного учреждения </w:t>
      </w:r>
      <w:r w:rsidR="00F01589" w:rsidRPr="00933F28">
        <w:rPr>
          <w:sz w:val="22"/>
          <w:szCs w:val="22"/>
        </w:rPr>
        <w:t>УЦ ДПО ООО «Катод»</w:t>
      </w:r>
      <w:r w:rsidR="00F01589">
        <w:rPr>
          <w:sz w:val="22"/>
          <w:szCs w:val="22"/>
        </w:rPr>
        <w:t xml:space="preserve"> </w:t>
      </w:r>
      <w:r w:rsidRPr="0034714A">
        <w:rPr>
          <w:sz w:val="22"/>
          <w:szCs w:val="22"/>
        </w:rPr>
        <w:t>до их востребования.</w:t>
      </w:r>
    </w:p>
    <w:p w14:paraId="4B058D7B" w14:textId="3F966B78" w:rsidR="00F01589" w:rsidRDefault="00AE1379" w:rsidP="00F341B7">
      <w:pPr>
        <w:jc w:val="both"/>
        <w:rPr>
          <w:color w:val="000000"/>
          <w:sz w:val="22"/>
          <w:szCs w:val="22"/>
        </w:rPr>
      </w:pPr>
      <w:r w:rsidRPr="0034714A">
        <w:rPr>
          <w:sz w:val="22"/>
          <w:szCs w:val="22"/>
        </w:rPr>
        <w:t xml:space="preserve"> 4.10. Ответственным за учет и хранение документов нес</w:t>
      </w:r>
      <w:r w:rsidR="00B86201">
        <w:rPr>
          <w:sz w:val="22"/>
          <w:szCs w:val="22"/>
        </w:rPr>
        <w:t>ет</w:t>
      </w:r>
      <w:r w:rsidR="00B86201">
        <w:rPr>
          <w:color w:val="000000"/>
          <w:sz w:val="28"/>
          <w:szCs w:val="28"/>
        </w:rPr>
        <w:t xml:space="preserve"> </w:t>
      </w:r>
      <w:r w:rsidR="00B86201" w:rsidRPr="00B86201">
        <w:rPr>
          <w:color w:val="000000"/>
          <w:sz w:val="22"/>
          <w:szCs w:val="22"/>
        </w:rPr>
        <w:t>р</w:t>
      </w:r>
      <w:r w:rsidR="00B86201" w:rsidRPr="00B86201">
        <w:rPr>
          <w:color w:val="000000"/>
          <w:spacing w:val="-2"/>
          <w:sz w:val="22"/>
          <w:szCs w:val="22"/>
        </w:rPr>
        <w:t>у</w:t>
      </w:r>
      <w:r w:rsidR="00B86201" w:rsidRPr="00B86201">
        <w:rPr>
          <w:color w:val="000000"/>
          <w:sz w:val="22"/>
          <w:szCs w:val="22"/>
        </w:rPr>
        <w:t>к</w:t>
      </w:r>
      <w:r w:rsidR="00B86201" w:rsidRPr="00B86201">
        <w:rPr>
          <w:color w:val="000000"/>
          <w:spacing w:val="1"/>
          <w:sz w:val="22"/>
          <w:szCs w:val="22"/>
        </w:rPr>
        <w:t>о</w:t>
      </w:r>
      <w:r w:rsidR="00B86201" w:rsidRPr="00B86201">
        <w:rPr>
          <w:color w:val="000000"/>
          <w:sz w:val="22"/>
          <w:szCs w:val="22"/>
        </w:rPr>
        <w:t>води</w:t>
      </w:r>
      <w:r w:rsidR="00B86201" w:rsidRPr="00B86201">
        <w:rPr>
          <w:color w:val="000000"/>
          <w:spacing w:val="1"/>
          <w:sz w:val="22"/>
          <w:szCs w:val="22"/>
        </w:rPr>
        <w:t>те</w:t>
      </w:r>
      <w:r w:rsidR="00B86201" w:rsidRPr="00B86201">
        <w:rPr>
          <w:color w:val="000000"/>
          <w:sz w:val="22"/>
          <w:szCs w:val="22"/>
        </w:rPr>
        <w:t xml:space="preserve">ль </w:t>
      </w:r>
      <w:r w:rsidR="00B86201" w:rsidRPr="00B86201">
        <w:rPr>
          <w:color w:val="000000"/>
          <w:spacing w:val="-3"/>
          <w:sz w:val="22"/>
          <w:szCs w:val="22"/>
        </w:rPr>
        <w:t>у</w:t>
      </w:r>
      <w:r w:rsidR="00B86201" w:rsidRPr="00B86201">
        <w:rPr>
          <w:color w:val="000000"/>
          <w:sz w:val="22"/>
          <w:szCs w:val="22"/>
        </w:rPr>
        <w:t>чебного о</w:t>
      </w:r>
      <w:r w:rsidR="00B86201" w:rsidRPr="00B86201">
        <w:rPr>
          <w:color w:val="000000"/>
          <w:spacing w:val="-1"/>
          <w:sz w:val="22"/>
          <w:szCs w:val="22"/>
        </w:rPr>
        <w:t>т</w:t>
      </w:r>
      <w:r w:rsidR="00B86201" w:rsidRPr="00B86201">
        <w:rPr>
          <w:color w:val="000000"/>
          <w:sz w:val="22"/>
          <w:szCs w:val="22"/>
        </w:rPr>
        <w:t>дела</w:t>
      </w:r>
    </w:p>
    <w:p w14:paraId="3967DAE6" w14:textId="1715313D" w:rsidR="00B86201" w:rsidRPr="00B86201" w:rsidRDefault="00B86201" w:rsidP="00F341B7">
      <w:pPr>
        <w:widowControl w:val="0"/>
        <w:spacing w:line="237" w:lineRule="auto"/>
        <w:ind w:left="1" w:right="-1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4,11 </w:t>
      </w:r>
      <w:r w:rsidRPr="00B86201">
        <w:rPr>
          <w:color w:val="000000"/>
          <w:sz w:val="22"/>
          <w:szCs w:val="22"/>
        </w:rPr>
        <w:t>Во</w:t>
      </w:r>
      <w:r w:rsidRPr="00B86201">
        <w:rPr>
          <w:color w:val="000000"/>
          <w:spacing w:val="99"/>
          <w:sz w:val="22"/>
          <w:szCs w:val="22"/>
        </w:rPr>
        <w:t xml:space="preserve"> </w:t>
      </w:r>
      <w:r w:rsidRPr="00B86201">
        <w:rPr>
          <w:color w:val="000000"/>
          <w:spacing w:val="-1"/>
          <w:sz w:val="22"/>
          <w:szCs w:val="22"/>
        </w:rPr>
        <w:t>и</w:t>
      </w:r>
      <w:r w:rsidRPr="00B86201">
        <w:rPr>
          <w:color w:val="000000"/>
          <w:sz w:val="22"/>
          <w:szCs w:val="22"/>
        </w:rPr>
        <w:t>с</w:t>
      </w:r>
      <w:r w:rsidRPr="00B86201">
        <w:rPr>
          <w:color w:val="000000"/>
          <w:spacing w:val="-1"/>
          <w:sz w:val="22"/>
          <w:szCs w:val="22"/>
        </w:rPr>
        <w:t>п</w:t>
      </w:r>
      <w:r w:rsidRPr="00B86201">
        <w:rPr>
          <w:color w:val="000000"/>
          <w:sz w:val="22"/>
          <w:szCs w:val="22"/>
        </w:rPr>
        <w:t>олнение</w:t>
      </w:r>
      <w:r w:rsidRPr="00B86201">
        <w:rPr>
          <w:color w:val="000000"/>
          <w:spacing w:val="97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п</w:t>
      </w:r>
      <w:r w:rsidRPr="00B86201">
        <w:rPr>
          <w:color w:val="000000"/>
          <w:spacing w:val="-2"/>
          <w:sz w:val="22"/>
          <w:szCs w:val="22"/>
        </w:rPr>
        <w:t>.</w:t>
      </w:r>
      <w:r w:rsidRPr="00B86201">
        <w:rPr>
          <w:color w:val="000000"/>
          <w:sz w:val="22"/>
          <w:szCs w:val="22"/>
        </w:rPr>
        <w:t>1</w:t>
      </w:r>
      <w:r w:rsidRPr="00B86201">
        <w:rPr>
          <w:color w:val="000000"/>
          <w:spacing w:val="98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П</w:t>
      </w:r>
      <w:r w:rsidRPr="00B86201">
        <w:rPr>
          <w:color w:val="000000"/>
          <w:spacing w:val="1"/>
          <w:sz w:val="22"/>
          <w:szCs w:val="22"/>
        </w:rPr>
        <w:t>о</w:t>
      </w:r>
      <w:r w:rsidRPr="00B86201">
        <w:rPr>
          <w:color w:val="000000"/>
          <w:sz w:val="22"/>
          <w:szCs w:val="22"/>
        </w:rPr>
        <w:t>ст</w:t>
      </w:r>
      <w:r w:rsidRPr="00B86201">
        <w:rPr>
          <w:color w:val="000000"/>
          <w:spacing w:val="-1"/>
          <w:sz w:val="22"/>
          <w:szCs w:val="22"/>
        </w:rPr>
        <w:t>а</w:t>
      </w:r>
      <w:r w:rsidRPr="00B86201">
        <w:rPr>
          <w:color w:val="000000"/>
          <w:sz w:val="22"/>
          <w:szCs w:val="22"/>
        </w:rPr>
        <w:t>новл</w:t>
      </w:r>
      <w:r w:rsidRPr="00B86201">
        <w:rPr>
          <w:color w:val="000000"/>
          <w:spacing w:val="-1"/>
          <w:sz w:val="22"/>
          <w:szCs w:val="22"/>
        </w:rPr>
        <w:t>е</w:t>
      </w:r>
      <w:r w:rsidRPr="00B86201">
        <w:rPr>
          <w:color w:val="000000"/>
          <w:sz w:val="22"/>
          <w:szCs w:val="22"/>
        </w:rPr>
        <w:t>ния</w:t>
      </w:r>
      <w:r w:rsidRPr="00B86201">
        <w:rPr>
          <w:color w:val="000000"/>
          <w:spacing w:val="97"/>
          <w:sz w:val="22"/>
          <w:szCs w:val="22"/>
        </w:rPr>
        <w:t xml:space="preserve"> </w:t>
      </w:r>
      <w:r w:rsidRPr="00B86201">
        <w:rPr>
          <w:color w:val="000000"/>
          <w:spacing w:val="-2"/>
          <w:sz w:val="22"/>
          <w:szCs w:val="22"/>
        </w:rPr>
        <w:t>П</w:t>
      </w:r>
      <w:r w:rsidRPr="00B86201">
        <w:rPr>
          <w:color w:val="000000"/>
          <w:sz w:val="22"/>
          <w:szCs w:val="22"/>
        </w:rPr>
        <w:t>равительства</w:t>
      </w:r>
      <w:r w:rsidRPr="00B86201">
        <w:rPr>
          <w:color w:val="000000"/>
          <w:spacing w:val="94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Р</w:t>
      </w:r>
      <w:r w:rsidRPr="00B86201">
        <w:rPr>
          <w:color w:val="000000"/>
          <w:spacing w:val="1"/>
          <w:sz w:val="22"/>
          <w:szCs w:val="22"/>
        </w:rPr>
        <w:t>о</w:t>
      </w:r>
      <w:r w:rsidRPr="00B86201">
        <w:rPr>
          <w:color w:val="000000"/>
          <w:sz w:val="22"/>
          <w:szCs w:val="22"/>
        </w:rPr>
        <w:t>сс</w:t>
      </w:r>
      <w:r w:rsidRPr="00B86201">
        <w:rPr>
          <w:color w:val="000000"/>
          <w:spacing w:val="-1"/>
          <w:sz w:val="22"/>
          <w:szCs w:val="22"/>
        </w:rPr>
        <w:t>и</w:t>
      </w:r>
      <w:r w:rsidRPr="00B86201">
        <w:rPr>
          <w:color w:val="000000"/>
          <w:sz w:val="22"/>
          <w:szCs w:val="22"/>
        </w:rPr>
        <w:t>й</w:t>
      </w:r>
      <w:r w:rsidRPr="00B86201">
        <w:rPr>
          <w:color w:val="000000"/>
          <w:spacing w:val="-1"/>
          <w:sz w:val="22"/>
          <w:szCs w:val="22"/>
        </w:rPr>
        <w:t>с</w:t>
      </w:r>
      <w:r w:rsidRPr="00B86201">
        <w:rPr>
          <w:color w:val="000000"/>
          <w:sz w:val="22"/>
          <w:szCs w:val="22"/>
        </w:rPr>
        <w:t>к</w:t>
      </w:r>
      <w:r w:rsidRPr="00B86201">
        <w:rPr>
          <w:color w:val="000000"/>
          <w:spacing w:val="-1"/>
          <w:sz w:val="22"/>
          <w:szCs w:val="22"/>
        </w:rPr>
        <w:t>о</w:t>
      </w:r>
      <w:r w:rsidRPr="00B86201">
        <w:rPr>
          <w:color w:val="000000"/>
          <w:sz w:val="22"/>
          <w:szCs w:val="22"/>
        </w:rPr>
        <w:t>й Фед</w:t>
      </w:r>
      <w:r w:rsidRPr="00B86201">
        <w:rPr>
          <w:color w:val="000000"/>
          <w:spacing w:val="-1"/>
          <w:sz w:val="22"/>
          <w:szCs w:val="22"/>
        </w:rPr>
        <w:t>е</w:t>
      </w:r>
      <w:r w:rsidRPr="00B86201">
        <w:rPr>
          <w:color w:val="000000"/>
          <w:sz w:val="22"/>
          <w:szCs w:val="22"/>
        </w:rPr>
        <w:t>ра</w:t>
      </w:r>
      <w:r w:rsidRPr="00B86201">
        <w:rPr>
          <w:color w:val="000000"/>
          <w:spacing w:val="-1"/>
          <w:sz w:val="22"/>
          <w:szCs w:val="22"/>
        </w:rPr>
        <w:t>ц</w:t>
      </w:r>
      <w:r w:rsidRPr="00B86201">
        <w:rPr>
          <w:color w:val="000000"/>
          <w:sz w:val="22"/>
          <w:szCs w:val="22"/>
        </w:rPr>
        <w:t>ии</w:t>
      </w:r>
      <w:r w:rsidRPr="00B86201">
        <w:rPr>
          <w:color w:val="000000"/>
          <w:spacing w:val="15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от</w:t>
      </w:r>
      <w:r w:rsidRPr="00B86201">
        <w:rPr>
          <w:color w:val="000000"/>
          <w:spacing w:val="13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26</w:t>
      </w:r>
      <w:r w:rsidRPr="00B86201">
        <w:rPr>
          <w:color w:val="000000"/>
          <w:spacing w:val="17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а</w:t>
      </w:r>
      <w:r w:rsidRPr="00B86201">
        <w:rPr>
          <w:color w:val="000000"/>
          <w:spacing w:val="-3"/>
          <w:sz w:val="22"/>
          <w:szCs w:val="22"/>
        </w:rPr>
        <w:t>в</w:t>
      </w:r>
      <w:r w:rsidRPr="00B86201">
        <w:rPr>
          <w:color w:val="000000"/>
          <w:sz w:val="22"/>
          <w:szCs w:val="22"/>
        </w:rPr>
        <w:t>г</w:t>
      </w:r>
      <w:r w:rsidRPr="00B86201">
        <w:rPr>
          <w:color w:val="000000"/>
          <w:spacing w:val="-3"/>
          <w:sz w:val="22"/>
          <w:szCs w:val="22"/>
        </w:rPr>
        <w:t>у</w:t>
      </w:r>
      <w:r w:rsidRPr="00B86201">
        <w:rPr>
          <w:color w:val="000000"/>
          <w:sz w:val="22"/>
          <w:szCs w:val="22"/>
        </w:rPr>
        <w:t>ста</w:t>
      </w:r>
      <w:r w:rsidRPr="00B86201">
        <w:rPr>
          <w:color w:val="000000"/>
          <w:spacing w:val="18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20</w:t>
      </w:r>
      <w:r w:rsidRPr="00B86201">
        <w:rPr>
          <w:color w:val="000000"/>
          <w:sz w:val="22"/>
          <w:szCs w:val="22"/>
        </w:rPr>
        <w:t>13</w:t>
      </w:r>
      <w:r w:rsidRPr="00B86201">
        <w:rPr>
          <w:color w:val="000000"/>
          <w:spacing w:val="17"/>
          <w:sz w:val="22"/>
          <w:szCs w:val="22"/>
        </w:rPr>
        <w:t xml:space="preserve"> </w:t>
      </w:r>
      <w:r w:rsidRPr="00B86201">
        <w:rPr>
          <w:color w:val="000000"/>
          <w:spacing w:val="-1"/>
          <w:sz w:val="22"/>
          <w:szCs w:val="22"/>
        </w:rPr>
        <w:t>г</w:t>
      </w:r>
      <w:r w:rsidRPr="00B86201">
        <w:rPr>
          <w:color w:val="000000"/>
          <w:sz w:val="22"/>
          <w:szCs w:val="22"/>
        </w:rPr>
        <w:t>ода</w:t>
      </w:r>
      <w:r w:rsidRPr="00B86201">
        <w:rPr>
          <w:color w:val="000000"/>
          <w:spacing w:val="13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№</w:t>
      </w:r>
      <w:r w:rsidRPr="00B86201">
        <w:rPr>
          <w:color w:val="000000"/>
          <w:spacing w:val="14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7</w:t>
      </w:r>
      <w:r w:rsidRPr="00B86201">
        <w:rPr>
          <w:color w:val="000000"/>
          <w:sz w:val="22"/>
          <w:szCs w:val="22"/>
        </w:rPr>
        <w:t>29</w:t>
      </w:r>
      <w:r w:rsidRPr="00B86201">
        <w:rPr>
          <w:color w:val="000000"/>
          <w:spacing w:val="17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«О</w:t>
      </w:r>
      <w:r w:rsidRPr="00B86201">
        <w:rPr>
          <w:color w:val="000000"/>
          <w:spacing w:val="15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фед</w:t>
      </w:r>
      <w:r w:rsidRPr="00B86201">
        <w:rPr>
          <w:color w:val="000000"/>
          <w:spacing w:val="-2"/>
          <w:sz w:val="22"/>
          <w:szCs w:val="22"/>
        </w:rPr>
        <w:t>е</w:t>
      </w:r>
      <w:r w:rsidRPr="00B86201">
        <w:rPr>
          <w:color w:val="000000"/>
          <w:sz w:val="22"/>
          <w:szCs w:val="22"/>
        </w:rPr>
        <w:t>рал</w:t>
      </w:r>
      <w:r w:rsidRPr="00B86201">
        <w:rPr>
          <w:color w:val="000000"/>
          <w:spacing w:val="-1"/>
          <w:sz w:val="22"/>
          <w:szCs w:val="22"/>
        </w:rPr>
        <w:t>ьно</w:t>
      </w:r>
      <w:r w:rsidRPr="00B86201">
        <w:rPr>
          <w:color w:val="000000"/>
          <w:sz w:val="22"/>
          <w:szCs w:val="22"/>
        </w:rPr>
        <w:t>й</w:t>
      </w:r>
      <w:r w:rsidRPr="00B86201">
        <w:rPr>
          <w:color w:val="000000"/>
          <w:spacing w:val="17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ин</w:t>
      </w:r>
      <w:r w:rsidRPr="00B86201">
        <w:rPr>
          <w:color w:val="000000"/>
          <w:spacing w:val="-1"/>
          <w:sz w:val="22"/>
          <w:szCs w:val="22"/>
        </w:rPr>
        <w:t>ф</w:t>
      </w:r>
      <w:r w:rsidRPr="00B86201">
        <w:rPr>
          <w:color w:val="000000"/>
          <w:sz w:val="22"/>
          <w:szCs w:val="22"/>
        </w:rPr>
        <w:t>орм</w:t>
      </w:r>
      <w:r w:rsidRPr="00B86201">
        <w:rPr>
          <w:color w:val="000000"/>
          <w:spacing w:val="-1"/>
          <w:sz w:val="22"/>
          <w:szCs w:val="22"/>
        </w:rPr>
        <w:t>а</w:t>
      </w:r>
      <w:r w:rsidRPr="00B86201">
        <w:rPr>
          <w:color w:val="000000"/>
          <w:sz w:val="22"/>
          <w:szCs w:val="22"/>
        </w:rPr>
        <w:t>ционной систе</w:t>
      </w:r>
      <w:r w:rsidRPr="00B86201">
        <w:rPr>
          <w:color w:val="000000"/>
          <w:spacing w:val="-2"/>
          <w:sz w:val="22"/>
          <w:szCs w:val="22"/>
        </w:rPr>
        <w:t>м</w:t>
      </w:r>
      <w:r w:rsidRPr="00B86201">
        <w:rPr>
          <w:color w:val="000000"/>
          <w:sz w:val="22"/>
          <w:szCs w:val="22"/>
        </w:rPr>
        <w:t>е</w:t>
      </w:r>
      <w:r w:rsidRPr="00B86201">
        <w:rPr>
          <w:color w:val="000000"/>
          <w:spacing w:val="3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«Фед</w:t>
      </w:r>
      <w:r w:rsidRPr="00B86201">
        <w:rPr>
          <w:color w:val="000000"/>
          <w:spacing w:val="-1"/>
          <w:sz w:val="22"/>
          <w:szCs w:val="22"/>
        </w:rPr>
        <w:t>е</w:t>
      </w:r>
      <w:r w:rsidRPr="00B86201">
        <w:rPr>
          <w:color w:val="000000"/>
          <w:sz w:val="22"/>
          <w:szCs w:val="22"/>
        </w:rPr>
        <w:t>рал</w:t>
      </w:r>
      <w:r w:rsidRPr="00B86201">
        <w:rPr>
          <w:color w:val="000000"/>
          <w:spacing w:val="-1"/>
          <w:sz w:val="22"/>
          <w:szCs w:val="22"/>
        </w:rPr>
        <w:t>ьн</w:t>
      </w:r>
      <w:r w:rsidRPr="00B86201">
        <w:rPr>
          <w:color w:val="000000"/>
          <w:sz w:val="22"/>
          <w:szCs w:val="22"/>
        </w:rPr>
        <w:t>ый</w:t>
      </w:r>
      <w:r w:rsidRPr="00B86201">
        <w:rPr>
          <w:color w:val="000000"/>
          <w:spacing w:val="3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ре</w:t>
      </w:r>
      <w:r w:rsidRPr="00B86201">
        <w:rPr>
          <w:color w:val="000000"/>
          <w:spacing w:val="-1"/>
          <w:sz w:val="22"/>
          <w:szCs w:val="22"/>
        </w:rPr>
        <w:t>е</w:t>
      </w:r>
      <w:r w:rsidRPr="00B86201">
        <w:rPr>
          <w:color w:val="000000"/>
          <w:sz w:val="22"/>
          <w:szCs w:val="22"/>
        </w:rPr>
        <w:t>стр</w:t>
      </w:r>
      <w:r w:rsidRPr="00B86201">
        <w:rPr>
          <w:color w:val="000000"/>
          <w:spacing w:val="5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с</w:t>
      </w:r>
      <w:r w:rsidRPr="00B86201">
        <w:rPr>
          <w:color w:val="000000"/>
          <w:spacing w:val="-2"/>
          <w:sz w:val="22"/>
          <w:szCs w:val="22"/>
        </w:rPr>
        <w:t>в</w:t>
      </w:r>
      <w:r w:rsidRPr="00B86201">
        <w:rPr>
          <w:color w:val="000000"/>
          <w:sz w:val="22"/>
          <w:szCs w:val="22"/>
        </w:rPr>
        <w:t>ед</w:t>
      </w:r>
      <w:r w:rsidRPr="00B86201">
        <w:rPr>
          <w:color w:val="000000"/>
          <w:spacing w:val="-1"/>
          <w:sz w:val="22"/>
          <w:szCs w:val="22"/>
        </w:rPr>
        <w:t>е</w:t>
      </w:r>
      <w:r w:rsidRPr="00B86201">
        <w:rPr>
          <w:color w:val="000000"/>
          <w:spacing w:val="-2"/>
          <w:sz w:val="22"/>
          <w:szCs w:val="22"/>
        </w:rPr>
        <w:t>н</w:t>
      </w:r>
      <w:r w:rsidRPr="00B86201">
        <w:rPr>
          <w:color w:val="000000"/>
          <w:sz w:val="22"/>
          <w:szCs w:val="22"/>
        </w:rPr>
        <w:t>ий</w:t>
      </w:r>
      <w:r w:rsidRPr="00B86201">
        <w:rPr>
          <w:color w:val="000000"/>
          <w:spacing w:val="2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о</w:t>
      </w:r>
      <w:r w:rsidRPr="00B86201">
        <w:rPr>
          <w:color w:val="000000"/>
          <w:spacing w:val="11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док</w:t>
      </w:r>
      <w:r w:rsidRPr="00B86201">
        <w:rPr>
          <w:color w:val="000000"/>
          <w:spacing w:val="-1"/>
          <w:sz w:val="22"/>
          <w:szCs w:val="22"/>
        </w:rPr>
        <w:t>у</w:t>
      </w:r>
      <w:r w:rsidRPr="00B86201">
        <w:rPr>
          <w:color w:val="000000"/>
          <w:sz w:val="22"/>
          <w:szCs w:val="22"/>
        </w:rPr>
        <w:t>мент</w:t>
      </w:r>
      <w:r w:rsidRPr="00B86201">
        <w:rPr>
          <w:color w:val="000000"/>
          <w:spacing w:val="-2"/>
          <w:sz w:val="22"/>
          <w:szCs w:val="22"/>
        </w:rPr>
        <w:t>а</w:t>
      </w:r>
      <w:r w:rsidRPr="00B86201">
        <w:rPr>
          <w:color w:val="000000"/>
          <w:sz w:val="22"/>
          <w:szCs w:val="22"/>
        </w:rPr>
        <w:t>х</w:t>
      </w:r>
      <w:r w:rsidRPr="00B86201">
        <w:rPr>
          <w:color w:val="000000"/>
          <w:spacing w:val="1"/>
          <w:sz w:val="22"/>
          <w:szCs w:val="22"/>
        </w:rPr>
        <w:t xml:space="preserve"> об</w:t>
      </w:r>
      <w:r w:rsidRPr="00B86201">
        <w:rPr>
          <w:color w:val="000000"/>
          <w:spacing w:val="3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образо</w:t>
      </w:r>
      <w:r w:rsidRPr="00B86201">
        <w:rPr>
          <w:color w:val="000000"/>
          <w:spacing w:val="-2"/>
          <w:sz w:val="22"/>
          <w:szCs w:val="22"/>
        </w:rPr>
        <w:t>в</w:t>
      </w:r>
      <w:r w:rsidRPr="00B86201">
        <w:rPr>
          <w:color w:val="000000"/>
          <w:sz w:val="22"/>
          <w:szCs w:val="22"/>
        </w:rPr>
        <w:t>ании</w:t>
      </w:r>
      <w:r w:rsidRPr="00B86201">
        <w:rPr>
          <w:color w:val="000000"/>
          <w:spacing w:val="2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и</w:t>
      </w:r>
      <w:r w:rsidRPr="00B86201">
        <w:rPr>
          <w:color w:val="000000"/>
          <w:spacing w:val="5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(или) о</w:t>
      </w:r>
      <w:r w:rsidRPr="00B86201">
        <w:rPr>
          <w:color w:val="000000"/>
          <w:spacing w:val="29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ква</w:t>
      </w:r>
      <w:r w:rsidRPr="00B86201">
        <w:rPr>
          <w:color w:val="000000"/>
          <w:spacing w:val="-2"/>
          <w:sz w:val="22"/>
          <w:szCs w:val="22"/>
        </w:rPr>
        <w:t>л</w:t>
      </w:r>
      <w:r w:rsidRPr="00B86201">
        <w:rPr>
          <w:color w:val="000000"/>
          <w:sz w:val="22"/>
          <w:szCs w:val="22"/>
        </w:rPr>
        <w:t>и</w:t>
      </w:r>
      <w:r w:rsidRPr="00B86201">
        <w:rPr>
          <w:color w:val="000000"/>
          <w:spacing w:val="-1"/>
          <w:sz w:val="22"/>
          <w:szCs w:val="22"/>
        </w:rPr>
        <w:t>ф</w:t>
      </w:r>
      <w:r w:rsidRPr="00B86201">
        <w:rPr>
          <w:color w:val="000000"/>
          <w:sz w:val="22"/>
          <w:szCs w:val="22"/>
        </w:rPr>
        <w:t>икации,</w:t>
      </w:r>
      <w:r w:rsidRPr="00B86201">
        <w:rPr>
          <w:color w:val="000000"/>
          <w:spacing w:val="28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док</w:t>
      </w:r>
      <w:r w:rsidRPr="00B86201">
        <w:rPr>
          <w:color w:val="000000"/>
          <w:spacing w:val="-2"/>
          <w:sz w:val="22"/>
          <w:szCs w:val="22"/>
        </w:rPr>
        <w:t>у</w:t>
      </w:r>
      <w:r w:rsidRPr="00B86201">
        <w:rPr>
          <w:color w:val="000000"/>
          <w:sz w:val="22"/>
          <w:szCs w:val="22"/>
        </w:rPr>
        <w:t>ментах</w:t>
      </w:r>
      <w:r w:rsidRPr="00B86201">
        <w:rPr>
          <w:color w:val="000000"/>
          <w:spacing w:val="26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об</w:t>
      </w:r>
      <w:r w:rsidRPr="00B86201">
        <w:rPr>
          <w:color w:val="000000"/>
          <w:spacing w:val="26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о</w:t>
      </w:r>
      <w:r w:rsidRPr="00B86201">
        <w:rPr>
          <w:color w:val="000000"/>
          <w:spacing w:val="1"/>
          <w:sz w:val="22"/>
          <w:szCs w:val="22"/>
        </w:rPr>
        <w:t>б</w:t>
      </w:r>
      <w:r w:rsidRPr="00B86201">
        <w:rPr>
          <w:color w:val="000000"/>
          <w:spacing w:val="-1"/>
          <w:sz w:val="22"/>
          <w:szCs w:val="22"/>
        </w:rPr>
        <w:t>у</w:t>
      </w:r>
      <w:r w:rsidRPr="00B86201">
        <w:rPr>
          <w:color w:val="000000"/>
          <w:sz w:val="22"/>
          <w:szCs w:val="22"/>
        </w:rPr>
        <w:t>че</w:t>
      </w:r>
      <w:r w:rsidRPr="00B86201">
        <w:rPr>
          <w:color w:val="000000"/>
          <w:spacing w:val="-1"/>
          <w:sz w:val="22"/>
          <w:szCs w:val="22"/>
        </w:rPr>
        <w:t>н</w:t>
      </w:r>
      <w:r w:rsidRPr="00B86201">
        <w:rPr>
          <w:color w:val="000000"/>
          <w:sz w:val="22"/>
          <w:szCs w:val="22"/>
        </w:rPr>
        <w:t>ии»,</w:t>
      </w:r>
      <w:r w:rsidRPr="00B86201">
        <w:rPr>
          <w:color w:val="000000"/>
          <w:spacing w:val="33"/>
          <w:sz w:val="22"/>
          <w:szCs w:val="22"/>
        </w:rPr>
        <w:t xml:space="preserve"> </w:t>
      </w:r>
      <w:r w:rsidRPr="00933F28">
        <w:rPr>
          <w:sz w:val="22"/>
          <w:szCs w:val="22"/>
        </w:rPr>
        <w:t>УЦ ДПО ООО «Катод»</w:t>
      </w:r>
      <w:r>
        <w:rPr>
          <w:sz w:val="22"/>
          <w:szCs w:val="22"/>
        </w:rPr>
        <w:t xml:space="preserve"> </w:t>
      </w:r>
      <w:r w:rsidRPr="00B86201">
        <w:rPr>
          <w:color w:val="000000"/>
          <w:spacing w:val="-1"/>
          <w:sz w:val="22"/>
          <w:szCs w:val="22"/>
        </w:rPr>
        <w:t>в</w:t>
      </w:r>
      <w:r w:rsidRPr="00B86201">
        <w:rPr>
          <w:color w:val="000000"/>
          <w:sz w:val="22"/>
          <w:szCs w:val="22"/>
        </w:rPr>
        <w:t>но</w:t>
      </w:r>
      <w:r w:rsidRPr="00B86201">
        <w:rPr>
          <w:color w:val="000000"/>
          <w:spacing w:val="-1"/>
          <w:sz w:val="22"/>
          <w:szCs w:val="22"/>
        </w:rPr>
        <w:t>с</w:t>
      </w:r>
      <w:r w:rsidRPr="00B86201">
        <w:rPr>
          <w:color w:val="000000"/>
          <w:sz w:val="22"/>
          <w:szCs w:val="22"/>
        </w:rPr>
        <w:t>ит</w:t>
      </w:r>
      <w:r w:rsidRPr="00B86201">
        <w:rPr>
          <w:color w:val="000000"/>
          <w:spacing w:val="31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в</w:t>
      </w:r>
      <w:r w:rsidRPr="00B86201">
        <w:rPr>
          <w:color w:val="000000"/>
          <w:spacing w:val="28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ФИС</w:t>
      </w:r>
      <w:r w:rsidRPr="00B86201">
        <w:rPr>
          <w:color w:val="000000"/>
          <w:spacing w:val="28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ФРДО свед</w:t>
      </w:r>
      <w:r w:rsidRPr="00B86201">
        <w:rPr>
          <w:color w:val="000000"/>
          <w:spacing w:val="-1"/>
          <w:sz w:val="22"/>
          <w:szCs w:val="22"/>
        </w:rPr>
        <w:t>е</w:t>
      </w:r>
      <w:r w:rsidRPr="00B86201">
        <w:rPr>
          <w:color w:val="000000"/>
          <w:sz w:val="22"/>
          <w:szCs w:val="22"/>
        </w:rPr>
        <w:t>ния</w:t>
      </w:r>
      <w:r w:rsidRPr="00B86201">
        <w:rPr>
          <w:color w:val="000000"/>
          <w:spacing w:val="42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о</w:t>
      </w:r>
      <w:r w:rsidRPr="00B86201">
        <w:rPr>
          <w:color w:val="000000"/>
          <w:spacing w:val="43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д</w:t>
      </w:r>
      <w:r w:rsidRPr="00B86201">
        <w:rPr>
          <w:color w:val="000000"/>
          <w:spacing w:val="1"/>
          <w:sz w:val="22"/>
          <w:szCs w:val="22"/>
        </w:rPr>
        <w:t>о</w:t>
      </w:r>
      <w:r w:rsidRPr="00B86201">
        <w:rPr>
          <w:color w:val="000000"/>
          <w:sz w:val="22"/>
          <w:szCs w:val="22"/>
        </w:rPr>
        <w:t>к</w:t>
      </w:r>
      <w:r w:rsidRPr="00B86201">
        <w:rPr>
          <w:color w:val="000000"/>
          <w:spacing w:val="-2"/>
          <w:sz w:val="22"/>
          <w:szCs w:val="22"/>
        </w:rPr>
        <w:t>у</w:t>
      </w:r>
      <w:r w:rsidRPr="00B86201">
        <w:rPr>
          <w:color w:val="000000"/>
          <w:sz w:val="22"/>
          <w:szCs w:val="22"/>
        </w:rPr>
        <w:t>ме</w:t>
      </w:r>
      <w:r w:rsidRPr="00B86201">
        <w:rPr>
          <w:color w:val="000000"/>
          <w:spacing w:val="-1"/>
          <w:sz w:val="22"/>
          <w:szCs w:val="22"/>
        </w:rPr>
        <w:t>н</w:t>
      </w:r>
      <w:r w:rsidRPr="00B86201">
        <w:rPr>
          <w:color w:val="000000"/>
          <w:sz w:val="22"/>
          <w:szCs w:val="22"/>
        </w:rPr>
        <w:t>тах</w:t>
      </w:r>
      <w:r w:rsidRPr="00B86201">
        <w:rPr>
          <w:color w:val="000000"/>
          <w:spacing w:val="43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об</w:t>
      </w:r>
      <w:r w:rsidRPr="00B86201">
        <w:rPr>
          <w:color w:val="000000"/>
          <w:spacing w:val="44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об</w:t>
      </w:r>
      <w:r w:rsidRPr="00B86201">
        <w:rPr>
          <w:color w:val="000000"/>
          <w:spacing w:val="1"/>
          <w:sz w:val="22"/>
          <w:szCs w:val="22"/>
        </w:rPr>
        <w:t>р</w:t>
      </w:r>
      <w:r w:rsidRPr="00B86201">
        <w:rPr>
          <w:color w:val="000000"/>
          <w:sz w:val="22"/>
          <w:szCs w:val="22"/>
        </w:rPr>
        <w:t>а</w:t>
      </w:r>
      <w:r w:rsidRPr="00B86201">
        <w:rPr>
          <w:color w:val="000000"/>
          <w:spacing w:val="-2"/>
          <w:sz w:val="22"/>
          <w:szCs w:val="22"/>
        </w:rPr>
        <w:t>з</w:t>
      </w:r>
      <w:r w:rsidRPr="00B86201">
        <w:rPr>
          <w:color w:val="000000"/>
          <w:sz w:val="22"/>
          <w:szCs w:val="22"/>
        </w:rPr>
        <w:t>ов</w:t>
      </w:r>
      <w:r w:rsidRPr="00B86201">
        <w:rPr>
          <w:color w:val="000000"/>
          <w:spacing w:val="-1"/>
          <w:sz w:val="22"/>
          <w:szCs w:val="22"/>
        </w:rPr>
        <w:t>а</w:t>
      </w:r>
      <w:r w:rsidRPr="00B86201">
        <w:rPr>
          <w:color w:val="000000"/>
          <w:sz w:val="22"/>
          <w:szCs w:val="22"/>
        </w:rPr>
        <w:t>нии</w:t>
      </w:r>
      <w:r w:rsidRPr="00B86201">
        <w:rPr>
          <w:color w:val="000000"/>
          <w:spacing w:val="45"/>
          <w:sz w:val="22"/>
          <w:szCs w:val="22"/>
        </w:rPr>
        <w:t xml:space="preserve"> </w:t>
      </w:r>
      <w:r w:rsidRPr="00B86201">
        <w:rPr>
          <w:color w:val="000000"/>
          <w:spacing w:val="1"/>
          <w:sz w:val="22"/>
          <w:szCs w:val="22"/>
        </w:rPr>
        <w:t>до</w:t>
      </w:r>
      <w:r w:rsidRPr="00B86201">
        <w:rPr>
          <w:color w:val="000000"/>
          <w:sz w:val="22"/>
          <w:szCs w:val="22"/>
        </w:rPr>
        <w:t>полнительном</w:t>
      </w:r>
      <w:r w:rsidRPr="00B86201">
        <w:rPr>
          <w:color w:val="000000"/>
          <w:spacing w:val="42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>профес</w:t>
      </w:r>
      <w:r w:rsidRPr="00B86201">
        <w:rPr>
          <w:color w:val="000000"/>
          <w:spacing w:val="-1"/>
          <w:sz w:val="22"/>
          <w:szCs w:val="22"/>
        </w:rPr>
        <w:t>си</w:t>
      </w:r>
      <w:r w:rsidRPr="00B86201">
        <w:rPr>
          <w:color w:val="000000"/>
          <w:sz w:val="22"/>
          <w:szCs w:val="22"/>
        </w:rPr>
        <w:t>ональном обр</w:t>
      </w:r>
      <w:r w:rsidRPr="00B86201">
        <w:rPr>
          <w:color w:val="000000"/>
          <w:spacing w:val="1"/>
          <w:sz w:val="22"/>
          <w:szCs w:val="22"/>
        </w:rPr>
        <w:t>а</w:t>
      </w:r>
      <w:r w:rsidRPr="00B86201">
        <w:rPr>
          <w:color w:val="000000"/>
          <w:spacing w:val="-1"/>
          <w:sz w:val="22"/>
          <w:szCs w:val="22"/>
        </w:rPr>
        <w:t>з</w:t>
      </w:r>
      <w:r w:rsidRPr="00B86201">
        <w:rPr>
          <w:color w:val="000000"/>
          <w:sz w:val="22"/>
          <w:szCs w:val="22"/>
        </w:rPr>
        <w:t>ова</w:t>
      </w:r>
      <w:r w:rsidRPr="00B86201">
        <w:rPr>
          <w:color w:val="000000"/>
          <w:spacing w:val="-2"/>
          <w:sz w:val="22"/>
          <w:szCs w:val="22"/>
        </w:rPr>
        <w:t>н</w:t>
      </w:r>
      <w:r w:rsidRPr="00B86201">
        <w:rPr>
          <w:color w:val="000000"/>
          <w:sz w:val="22"/>
          <w:szCs w:val="22"/>
        </w:rPr>
        <w:t>ии, выда</w:t>
      </w:r>
      <w:r w:rsidRPr="00B86201">
        <w:rPr>
          <w:color w:val="000000"/>
          <w:spacing w:val="-1"/>
          <w:sz w:val="22"/>
          <w:szCs w:val="22"/>
        </w:rPr>
        <w:t>н</w:t>
      </w:r>
      <w:r w:rsidRPr="00B86201">
        <w:rPr>
          <w:color w:val="000000"/>
          <w:sz w:val="22"/>
          <w:szCs w:val="22"/>
        </w:rPr>
        <w:t xml:space="preserve">ные </w:t>
      </w:r>
      <w:r w:rsidRPr="00B86201">
        <w:rPr>
          <w:color w:val="000000"/>
          <w:spacing w:val="-1"/>
          <w:sz w:val="22"/>
          <w:szCs w:val="22"/>
        </w:rPr>
        <w:t xml:space="preserve"> </w:t>
      </w:r>
      <w:r w:rsidRPr="00B86201">
        <w:rPr>
          <w:color w:val="000000"/>
          <w:sz w:val="22"/>
          <w:szCs w:val="22"/>
        </w:rPr>
        <w:t xml:space="preserve">с </w:t>
      </w:r>
      <w:r w:rsidRPr="00B86201">
        <w:rPr>
          <w:color w:val="000000"/>
          <w:spacing w:val="-1"/>
          <w:sz w:val="22"/>
          <w:szCs w:val="22"/>
        </w:rPr>
        <w:t>2</w:t>
      </w:r>
      <w:r w:rsidRPr="00B86201">
        <w:rPr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</w:rPr>
        <w:t>23</w:t>
      </w:r>
      <w:r w:rsidRPr="00B86201">
        <w:rPr>
          <w:color w:val="000000"/>
          <w:sz w:val="22"/>
          <w:szCs w:val="22"/>
        </w:rPr>
        <w:t xml:space="preserve"> года.</w:t>
      </w:r>
    </w:p>
    <w:p w14:paraId="4397F830" w14:textId="10586E84" w:rsidR="00AE1379" w:rsidRDefault="00AE1379" w:rsidP="00F341B7">
      <w:pPr>
        <w:jc w:val="both"/>
        <w:rPr>
          <w:sz w:val="22"/>
          <w:szCs w:val="22"/>
        </w:rPr>
      </w:pPr>
      <w:r w:rsidRPr="0034714A">
        <w:rPr>
          <w:sz w:val="22"/>
          <w:szCs w:val="22"/>
        </w:rPr>
        <w:t>4.1</w:t>
      </w:r>
      <w:r w:rsidR="00B86201">
        <w:rPr>
          <w:sz w:val="22"/>
          <w:szCs w:val="22"/>
        </w:rPr>
        <w:t>2</w:t>
      </w:r>
      <w:r w:rsidRPr="0034714A">
        <w:rPr>
          <w:sz w:val="22"/>
          <w:szCs w:val="22"/>
        </w:rPr>
        <w:t xml:space="preserve">. Списание документов и передача их на хранение в архив проводится комиссией во главе директора </w:t>
      </w:r>
      <w:r w:rsidR="00F01589" w:rsidRPr="00933F28">
        <w:rPr>
          <w:sz w:val="22"/>
          <w:szCs w:val="22"/>
        </w:rPr>
        <w:t>УЦ ДПО ООО «Катод»</w:t>
      </w:r>
      <w:r w:rsidRPr="0034714A">
        <w:rPr>
          <w:sz w:val="22"/>
          <w:szCs w:val="22"/>
        </w:rPr>
        <w:t xml:space="preserve"> путем составления акта и списания.</w:t>
      </w:r>
    </w:p>
    <w:p w14:paraId="2B9488F5" w14:textId="7C56F205" w:rsidR="00FB0A26" w:rsidRDefault="00FB0A26" w:rsidP="00F341B7">
      <w:pPr>
        <w:jc w:val="both"/>
        <w:rPr>
          <w:sz w:val="22"/>
          <w:szCs w:val="22"/>
        </w:rPr>
      </w:pPr>
    </w:p>
    <w:p w14:paraId="2E8FB3E9" w14:textId="59F5C27E" w:rsidR="00FB0A26" w:rsidRDefault="00FB0A26" w:rsidP="00F341B7">
      <w:pPr>
        <w:jc w:val="both"/>
        <w:rPr>
          <w:sz w:val="22"/>
          <w:szCs w:val="22"/>
        </w:rPr>
      </w:pPr>
    </w:p>
    <w:p w14:paraId="5B15C8F5" w14:textId="77777777" w:rsidR="00FB0A26" w:rsidRPr="00FB0A26" w:rsidRDefault="00FB0A26" w:rsidP="00F341B7">
      <w:pPr>
        <w:widowControl w:val="0"/>
        <w:ind w:left="2797" w:right="-20"/>
        <w:jc w:val="both"/>
        <w:rPr>
          <w:b/>
          <w:bCs/>
          <w:color w:val="000000"/>
          <w:sz w:val="22"/>
          <w:szCs w:val="22"/>
        </w:rPr>
      </w:pPr>
      <w:r w:rsidRPr="00FB0A26">
        <w:rPr>
          <w:b/>
          <w:bCs/>
          <w:color w:val="000000"/>
          <w:spacing w:val="1"/>
          <w:sz w:val="22"/>
          <w:szCs w:val="22"/>
        </w:rPr>
        <w:t>5</w:t>
      </w:r>
      <w:r w:rsidRPr="00FB0A26">
        <w:rPr>
          <w:b/>
          <w:bCs/>
          <w:color w:val="000000"/>
          <w:sz w:val="22"/>
          <w:szCs w:val="22"/>
        </w:rPr>
        <w:t>. Срок х</w:t>
      </w:r>
      <w:r w:rsidRPr="00FB0A26">
        <w:rPr>
          <w:b/>
          <w:bCs/>
          <w:color w:val="000000"/>
          <w:spacing w:val="-1"/>
          <w:sz w:val="22"/>
          <w:szCs w:val="22"/>
        </w:rPr>
        <w:t>р</w:t>
      </w:r>
      <w:r w:rsidRPr="00FB0A26">
        <w:rPr>
          <w:b/>
          <w:bCs/>
          <w:color w:val="000000"/>
          <w:sz w:val="22"/>
          <w:szCs w:val="22"/>
        </w:rPr>
        <w:t>анен</w:t>
      </w:r>
      <w:r w:rsidRPr="00FB0A26">
        <w:rPr>
          <w:b/>
          <w:bCs/>
          <w:color w:val="000000"/>
          <w:spacing w:val="-1"/>
          <w:sz w:val="22"/>
          <w:szCs w:val="22"/>
        </w:rPr>
        <w:t>и</w:t>
      </w:r>
      <w:r w:rsidRPr="00FB0A26">
        <w:rPr>
          <w:b/>
          <w:bCs/>
          <w:color w:val="000000"/>
          <w:sz w:val="22"/>
          <w:szCs w:val="22"/>
        </w:rPr>
        <w:t>я докум</w:t>
      </w:r>
      <w:r w:rsidRPr="00FB0A26">
        <w:rPr>
          <w:b/>
          <w:bCs/>
          <w:color w:val="000000"/>
          <w:spacing w:val="1"/>
          <w:sz w:val="22"/>
          <w:szCs w:val="22"/>
        </w:rPr>
        <w:t>е</w:t>
      </w:r>
      <w:r w:rsidRPr="00FB0A26">
        <w:rPr>
          <w:b/>
          <w:bCs/>
          <w:color w:val="000000"/>
          <w:spacing w:val="-1"/>
          <w:sz w:val="22"/>
          <w:szCs w:val="22"/>
        </w:rPr>
        <w:t>нт</w:t>
      </w:r>
      <w:r w:rsidRPr="00FB0A26">
        <w:rPr>
          <w:b/>
          <w:bCs/>
          <w:color w:val="000000"/>
          <w:spacing w:val="1"/>
          <w:sz w:val="22"/>
          <w:szCs w:val="22"/>
        </w:rPr>
        <w:t>о</w:t>
      </w:r>
      <w:r w:rsidRPr="00FB0A26">
        <w:rPr>
          <w:b/>
          <w:bCs/>
          <w:color w:val="000000"/>
          <w:sz w:val="22"/>
          <w:szCs w:val="22"/>
        </w:rPr>
        <w:t>в</w:t>
      </w:r>
    </w:p>
    <w:p w14:paraId="6DCB504B" w14:textId="77777777" w:rsidR="00FB0A26" w:rsidRPr="00FB0A26" w:rsidRDefault="00FB0A26" w:rsidP="00F341B7">
      <w:pPr>
        <w:spacing w:after="29" w:line="240" w:lineRule="exact"/>
        <w:jc w:val="both"/>
        <w:rPr>
          <w:sz w:val="22"/>
          <w:szCs w:val="22"/>
        </w:rPr>
      </w:pPr>
    </w:p>
    <w:p w14:paraId="2BD43FAA" w14:textId="22917B25" w:rsidR="00FB0A26" w:rsidRDefault="00FB0A26" w:rsidP="00F341B7">
      <w:pPr>
        <w:widowControl w:val="0"/>
        <w:spacing w:line="237" w:lineRule="auto"/>
        <w:ind w:left="1" w:right="-16" w:firstLine="707"/>
        <w:jc w:val="both"/>
        <w:rPr>
          <w:color w:val="000000"/>
          <w:sz w:val="22"/>
          <w:szCs w:val="22"/>
        </w:rPr>
      </w:pPr>
      <w:r w:rsidRPr="00FB0A26">
        <w:rPr>
          <w:color w:val="000000"/>
          <w:spacing w:val="1"/>
          <w:sz w:val="22"/>
          <w:szCs w:val="22"/>
        </w:rPr>
        <w:t>5</w:t>
      </w:r>
      <w:r w:rsidRPr="00FB0A26">
        <w:rPr>
          <w:color w:val="000000"/>
          <w:sz w:val="22"/>
          <w:szCs w:val="22"/>
        </w:rPr>
        <w:t>.1.</w:t>
      </w:r>
      <w:r w:rsidRPr="00FB0A26">
        <w:rPr>
          <w:color w:val="000000"/>
          <w:spacing w:val="54"/>
          <w:sz w:val="22"/>
          <w:szCs w:val="22"/>
        </w:rPr>
        <w:t xml:space="preserve"> </w:t>
      </w:r>
      <w:r w:rsidRPr="00FB0A26">
        <w:rPr>
          <w:color w:val="000000"/>
          <w:spacing w:val="1"/>
          <w:sz w:val="22"/>
          <w:szCs w:val="22"/>
        </w:rPr>
        <w:t>В</w:t>
      </w:r>
      <w:r w:rsidRPr="00FB0A26">
        <w:rPr>
          <w:color w:val="000000"/>
          <w:spacing w:val="55"/>
          <w:sz w:val="22"/>
          <w:szCs w:val="22"/>
        </w:rPr>
        <w:t xml:space="preserve"> </w:t>
      </w:r>
      <w:r w:rsidRPr="00FB0A26">
        <w:rPr>
          <w:color w:val="000000"/>
          <w:spacing w:val="-2"/>
          <w:sz w:val="22"/>
          <w:szCs w:val="22"/>
        </w:rPr>
        <w:t>с</w:t>
      </w:r>
      <w:r w:rsidRPr="00FB0A26">
        <w:rPr>
          <w:color w:val="000000"/>
          <w:sz w:val="22"/>
          <w:szCs w:val="22"/>
        </w:rPr>
        <w:t>о</w:t>
      </w:r>
      <w:r w:rsidRPr="00FB0A26">
        <w:rPr>
          <w:color w:val="000000"/>
          <w:spacing w:val="1"/>
          <w:sz w:val="22"/>
          <w:szCs w:val="22"/>
        </w:rPr>
        <w:t>о</w:t>
      </w:r>
      <w:r w:rsidRPr="00FB0A26">
        <w:rPr>
          <w:color w:val="000000"/>
          <w:sz w:val="22"/>
          <w:szCs w:val="22"/>
        </w:rPr>
        <w:t>тве</w:t>
      </w:r>
      <w:r w:rsidRPr="00FB0A26">
        <w:rPr>
          <w:color w:val="000000"/>
          <w:spacing w:val="-2"/>
          <w:sz w:val="22"/>
          <w:szCs w:val="22"/>
        </w:rPr>
        <w:t>т</w:t>
      </w:r>
      <w:r w:rsidRPr="00FB0A26">
        <w:rPr>
          <w:color w:val="000000"/>
          <w:sz w:val="22"/>
          <w:szCs w:val="22"/>
        </w:rPr>
        <w:t>ств</w:t>
      </w:r>
      <w:r w:rsidRPr="00FB0A26">
        <w:rPr>
          <w:color w:val="000000"/>
          <w:spacing w:val="-2"/>
          <w:sz w:val="22"/>
          <w:szCs w:val="22"/>
        </w:rPr>
        <w:t>и</w:t>
      </w:r>
      <w:r w:rsidRPr="00FB0A26">
        <w:rPr>
          <w:color w:val="000000"/>
          <w:sz w:val="22"/>
          <w:szCs w:val="22"/>
        </w:rPr>
        <w:t>и</w:t>
      </w:r>
      <w:r w:rsidRPr="00FB0A26">
        <w:rPr>
          <w:color w:val="000000"/>
          <w:spacing w:val="53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с</w:t>
      </w:r>
      <w:r w:rsidRPr="00FB0A26">
        <w:rPr>
          <w:color w:val="000000"/>
          <w:spacing w:val="54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Прика</w:t>
      </w:r>
      <w:r w:rsidRPr="00FB0A26">
        <w:rPr>
          <w:color w:val="000000"/>
          <w:spacing w:val="-1"/>
          <w:sz w:val="22"/>
          <w:szCs w:val="22"/>
        </w:rPr>
        <w:t>з</w:t>
      </w:r>
      <w:r w:rsidRPr="00FB0A26">
        <w:rPr>
          <w:color w:val="000000"/>
          <w:sz w:val="22"/>
          <w:szCs w:val="22"/>
        </w:rPr>
        <w:t>ом</w:t>
      </w:r>
      <w:r w:rsidRPr="00FB0A26">
        <w:rPr>
          <w:color w:val="000000"/>
          <w:spacing w:val="54"/>
          <w:sz w:val="22"/>
          <w:szCs w:val="22"/>
        </w:rPr>
        <w:t xml:space="preserve"> </w:t>
      </w:r>
      <w:proofErr w:type="spellStart"/>
      <w:r w:rsidRPr="00FB0A26">
        <w:rPr>
          <w:color w:val="000000"/>
          <w:sz w:val="22"/>
          <w:szCs w:val="22"/>
        </w:rPr>
        <w:t>Рос</w:t>
      </w:r>
      <w:r w:rsidRPr="00FB0A26">
        <w:rPr>
          <w:color w:val="000000"/>
          <w:spacing w:val="-2"/>
          <w:sz w:val="22"/>
          <w:szCs w:val="22"/>
        </w:rPr>
        <w:t>а</w:t>
      </w:r>
      <w:r w:rsidRPr="00FB0A26">
        <w:rPr>
          <w:color w:val="000000"/>
          <w:spacing w:val="-1"/>
          <w:sz w:val="22"/>
          <w:szCs w:val="22"/>
        </w:rPr>
        <w:t>р</w:t>
      </w:r>
      <w:r w:rsidRPr="00FB0A26">
        <w:rPr>
          <w:color w:val="000000"/>
          <w:sz w:val="22"/>
          <w:szCs w:val="22"/>
        </w:rPr>
        <w:t>х</w:t>
      </w:r>
      <w:r w:rsidRPr="00FB0A26">
        <w:rPr>
          <w:color w:val="000000"/>
          <w:spacing w:val="1"/>
          <w:sz w:val="22"/>
          <w:szCs w:val="22"/>
        </w:rPr>
        <w:t>и</w:t>
      </w:r>
      <w:r w:rsidRPr="00FB0A26">
        <w:rPr>
          <w:color w:val="000000"/>
          <w:sz w:val="22"/>
          <w:szCs w:val="22"/>
        </w:rPr>
        <w:t>ва</w:t>
      </w:r>
      <w:proofErr w:type="spellEnd"/>
      <w:r w:rsidRPr="00FB0A26">
        <w:rPr>
          <w:color w:val="000000"/>
          <w:spacing w:val="51"/>
          <w:sz w:val="22"/>
          <w:szCs w:val="22"/>
        </w:rPr>
        <w:t xml:space="preserve"> </w:t>
      </w:r>
      <w:r w:rsidRPr="00FB0A26">
        <w:rPr>
          <w:color w:val="000000"/>
          <w:spacing w:val="1"/>
          <w:sz w:val="22"/>
          <w:szCs w:val="22"/>
        </w:rPr>
        <w:t>о</w:t>
      </w:r>
      <w:r w:rsidRPr="00FB0A26">
        <w:rPr>
          <w:color w:val="000000"/>
          <w:sz w:val="22"/>
          <w:szCs w:val="22"/>
        </w:rPr>
        <w:t>т</w:t>
      </w:r>
      <w:r w:rsidRPr="00FB0A26">
        <w:rPr>
          <w:color w:val="000000"/>
          <w:spacing w:val="55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20.12</w:t>
      </w:r>
      <w:r w:rsidRPr="00FB0A26">
        <w:rPr>
          <w:color w:val="000000"/>
          <w:spacing w:val="-1"/>
          <w:sz w:val="22"/>
          <w:szCs w:val="22"/>
        </w:rPr>
        <w:t>.</w:t>
      </w:r>
      <w:r w:rsidRPr="00FB0A26">
        <w:rPr>
          <w:color w:val="000000"/>
          <w:sz w:val="22"/>
          <w:szCs w:val="22"/>
        </w:rPr>
        <w:t>2</w:t>
      </w:r>
      <w:r w:rsidRPr="00FB0A26">
        <w:rPr>
          <w:color w:val="000000"/>
          <w:spacing w:val="-1"/>
          <w:sz w:val="22"/>
          <w:szCs w:val="22"/>
        </w:rPr>
        <w:t>0</w:t>
      </w:r>
      <w:r w:rsidRPr="00FB0A26">
        <w:rPr>
          <w:color w:val="000000"/>
          <w:sz w:val="22"/>
          <w:szCs w:val="22"/>
        </w:rPr>
        <w:t>19</w:t>
      </w:r>
      <w:r w:rsidRPr="00FB0A26">
        <w:rPr>
          <w:color w:val="000000"/>
          <w:spacing w:val="53"/>
          <w:sz w:val="22"/>
          <w:szCs w:val="22"/>
        </w:rPr>
        <w:t xml:space="preserve"> </w:t>
      </w:r>
      <w:r w:rsidRPr="00FB0A26">
        <w:rPr>
          <w:color w:val="000000"/>
          <w:spacing w:val="1"/>
          <w:sz w:val="22"/>
          <w:szCs w:val="22"/>
        </w:rPr>
        <w:t>№</w:t>
      </w:r>
      <w:r w:rsidRPr="00FB0A26">
        <w:rPr>
          <w:color w:val="000000"/>
          <w:spacing w:val="55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236</w:t>
      </w:r>
      <w:r w:rsidRPr="00FB0A26">
        <w:rPr>
          <w:color w:val="000000"/>
          <w:spacing w:val="53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 xml:space="preserve">"Об </w:t>
      </w:r>
      <w:r w:rsidRPr="00FB0A26">
        <w:rPr>
          <w:color w:val="000000"/>
          <w:spacing w:val="-2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твержд</w:t>
      </w:r>
      <w:r w:rsidRPr="00FB0A26">
        <w:rPr>
          <w:color w:val="000000"/>
          <w:spacing w:val="1"/>
          <w:sz w:val="22"/>
          <w:szCs w:val="22"/>
        </w:rPr>
        <w:t>е</w:t>
      </w:r>
      <w:r w:rsidRPr="00FB0A26">
        <w:rPr>
          <w:color w:val="000000"/>
          <w:sz w:val="22"/>
          <w:szCs w:val="22"/>
        </w:rPr>
        <w:t>нии</w:t>
      </w:r>
      <w:r w:rsidRPr="00FB0A26">
        <w:rPr>
          <w:color w:val="000000"/>
          <w:spacing w:val="170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П</w:t>
      </w:r>
      <w:r w:rsidRPr="00FB0A26">
        <w:rPr>
          <w:color w:val="000000"/>
          <w:spacing w:val="-2"/>
          <w:sz w:val="22"/>
          <w:szCs w:val="22"/>
        </w:rPr>
        <w:t>е</w:t>
      </w:r>
      <w:r w:rsidRPr="00FB0A26">
        <w:rPr>
          <w:color w:val="000000"/>
          <w:sz w:val="22"/>
          <w:szCs w:val="22"/>
        </w:rPr>
        <w:t>р</w:t>
      </w:r>
      <w:r w:rsidRPr="00FB0A26">
        <w:rPr>
          <w:color w:val="000000"/>
          <w:spacing w:val="-1"/>
          <w:sz w:val="22"/>
          <w:szCs w:val="22"/>
        </w:rPr>
        <w:t>е</w:t>
      </w:r>
      <w:r w:rsidRPr="00FB0A26">
        <w:rPr>
          <w:color w:val="000000"/>
          <w:sz w:val="22"/>
          <w:szCs w:val="22"/>
        </w:rPr>
        <w:t>чня</w:t>
      </w:r>
      <w:r w:rsidRPr="00FB0A26">
        <w:rPr>
          <w:color w:val="000000"/>
          <w:spacing w:val="170"/>
          <w:sz w:val="22"/>
          <w:szCs w:val="22"/>
        </w:rPr>
        <w:t xml:space="preserve"> </w:t>
      </w:r>
      <w:r w:rsidRPr="00FB0A26">
        <w:rPr>
          <w:color w:val="000000"/>
          <w:spacing w:val="-1"/>
          <w:sz w:val="22"/>
          <w:szCs w:val="22"/>
        </w:rPr>
        <w:t>т</w:t>
      </w:r>
      <w:r w:rsidRPr="00FB0A26">
        <w:rPr>
          <w:color w:val="000000"/>
          <w:sz w:val="22"/>
          <w:szCs w:val="22"/>
        </w:rPr>
        <w:t>ипов</w:t>
      </w:r>
      <w:r w:rsidRPr="00FB0A26">
        <w:rPr>
          <w:color w:val="000000"/>
          <w:spacing w:val="-1"/>
          <w:sz w:val="22"/>
          <w:szCs w:val="22"/>
        </w:rPr>
        <w:t>ы</w:t>
      </w:r>
      <w:r w:rsidRPr="00FB0A26">
        <w:rPr>
          <w:color w:val="000000"/>
          <w:sz w:val="22"/>
          <w:szCs w:val="22"/>
        </w:rPr>
        <w:t>х</w:t>
      </w:r>
      <w:r w:rsidRPr="00FB0A26">
        <w:rPr>
          <w:color w:val="000000"/>
          <w:spacing w:val="171"/>
          <w:sz w:val="22"/>
          <w:szCs w:val="22"/>
        </w:rPr>
        <w:t xml:space="preserve"> </w:t>
      </w:r>
      <w:r w:rsidRPr="00FB0A26">
        <w:rPr>
          <w:color w:val="000000"/>
          <w:spacing w:val="-3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прав</w:t>
      </w:r>
      <w:r w:rsidRPr="00FB0A26">
        <w:rPr>
          <w:color w:val="000000"/>
          <w:spacing w:val="-1"/>
          <w:sz w:val="22"/>
          <w:szCs w:val="22"/>
        </w:rPr>
        <w:t>л</w:t>
      </w:r>
      <w:r w:rsidRPr="00FB0A26">
        <w:rPr>
          <w:color w:val="000000"/>
          <w:sz w:val="22"/>
          <w:szCs w:val="22"/>
        </w:rPr>
        <w:t>енче</w:t>
      </w:r>
      <w:r w:rsidRPr="00FB0A26">
        <w:rPr>
          <w:color w:val="000000"/>
          <w:spacing w:val="-1"/>
          <w:sz w:val="22"/>
          <w:szCs w:val="22"/>
        </w:rPr>
        <w:t>с</w:t>
      </w:r>
      <w:r w:rsidRPr="00FB0A26">
        <w:rPr>
          <w:color w:val="000000"/>
          <w:sz w:val="22"/>
          <w:szCs w:val="22"/>
        </w:rPr>
        <w:t>к</w:t>
      </w:r>
      <w:r w:rsidRPr="00FB0A26">
        <w:rPr>
          <w:color w:val="000000"/>
          <w:spacing w:val="-1"/>
          <w:sz w:val="22"/>
          <w:szCs w:val="22"/>
        </w:rPr>
        <w:t>и</w:t>
      </w:r>
      <w:r w:rsidRPr="00FB0A26">
        <w:rPr>
          <w:color w:val="000000"/>
          <w:sz w:val="22"/>
          <w:szCs w:val="22"/>
        </w:rPr>
        <w:t>х</w:t>
      </w:r>
      <w:r w:rsidRPr="00FB0A26">
        <w:rPr>
          <w:color w:val="000000"/>
          <w:spacing w:val="171"/>
          <w:sz w:val="22"/>
          <w:szCs w:val="22"/>
        </w:rPr>
        <w:t xml:space="preserve"> </w:t>
      </w:r>
      <w:r w:rsidRPr="00FB0A26">
        <w:rPr>
          <w:color w:val="000000"/>
          <w:spacing w:val="-1"/>
          <w:sz w:val="22"/>
          <w:szCs w:val="22"/>
        </w:rPr>
        <w:t>а</w:t>
      </w:r>
      <w:r w:rsidRPr="00FB0A26">
        <w:rPr>
          <w:color w:val="000000"/>
          <w:sz w:val="22"/>
          <w:szCs w:val="22"/>
        </w:rPr>
        <w:t>рхи</w:t>
      </w:r>
      <w:r w:rsidRPr="00FB0A26">
        <w:rPr>
          <w:color w:val="000000"/>
          <w:spacing w:val="-2"/>
          <w:sz w:val="22"/>
          <w:szCs w:val="22"/>
        </w:rPr>
        <w:t>в</w:t>
      </w:r>
      <w:r w:rsidRPr="00FB0A26">
        <w:rPr>
          <w:color w:val="000000"/>
          <w:sz w:val="22"/>
          <w:szCs w:val="22"/>
        </w:rPr>
        <w:t>ных</w:t>
      </w:r>
      <w:r w:rsidRPr="00FB0A26">
        <w:rPr>
          <w:color w:val="000000"/>
          <w:spacing w:val="171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док</w:t>
      </w:r>
      <w:r w:rsidRPr="00FB0A26">
        <w:rPr>
          <w:color w:val="000000"/>
          <w:spacing w:val="-1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мен</w:t>
      </w:r>
      <w:r w:rsidRPr="00FB0A26">
        <w:rPr>
          <w:color w:val="000000"/>
          <w:spacing w:val="-2"/>
          <w:sz w:val="22"/>
          <w:szCs w:val="22"/>
        </w:rPr>
        <w:t>т</w:t>
      </w:r>
      <w:r w:rsidRPr="00FB0A26">
        <w:rPr>
          <w:color w:val="000000"/>
          <w:sz w:val="22"/>
          <w:szCs w:val="22"/>
        </w:rPr>
        <w:t>ов, о</w:t>
      </w:r>
      <w:r w:rsidRPr="00FB0A26">
        <w:rPr>
          <w:color w:val="000000"/>
          <w:spacing w:val="-1"/>
          <w:sz w:val="22"/>
          <w:szCs w:val="22"/>
        </w:rPr>
        <w:t>б</w:t>
      </w:r>
      <w:r w:rsidRPr="00FB0A26">
        <w:rPr>
          <w:color w:val="000000"/>
          <w:spacing w:val="1"/>
          <w:sz w:val="22"/>
          <w:szCs w:val="22"/>
        </w:rPr>
        <w:t>р</w:t>
      </w:r>
      <w:r w:rsidRPr="00FB0A26">
        <w:rPr>
          <w:color w:val="000000"/>
          <w:sz w:val="22"/>
          <w:szCs w:val="22"/>
        </w:rPr>
        <w:t>аз</w:t>
      </w:r>
      <w:r w:rsidRPr="00FB0A26">
        <w:rPr>
          <w:color w:val="000000"/>
          <w:spacing w:val="-3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ющи</w:t>
      </w:r>
      <w:r w:rsidRPr="00FB0A26">
        <w:rPr>
          <w:color w:val="000000"/>
          <w:spacing w:val="2"/>
          <w:sz w:val="22"/>
          <w:szCs w:val="22"/>
        </w:rPr>
        <w:t>х</w:t>
      </w:r>
      <w:r w:rsidRPr="00FB0A26">
        <w:rPr>
          <w:color w:val="000000"/>
          <w:spacing w:val="-1"/>
          <w:sz w:val="22"/>
          <w:szCs w:val="22"/>
        </w:rPr>
        <w:t>с</w:t>
      </w:r>
      <w:r w:rsidRPr="00FB0A26">
        <w:rPr>
          <w:color w:val="000000"/>
          <w:sz w:val="22"/>
          <w:szCs w:val="22"/>
        </w:rPr>
        <w:t>я</w:t>
      </w:r>
      <w:r w:rsidRPr="00FB0A26">
        <w:rPr>
          <w:color w:val="000000"/>
          <w:spacing w:val="59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в</w:t>
      </w:r>
      <w:r w:rsidRPr="00FB0A26">
        <w:rPr>
          <w:color w:val="000000"/>
          <w:spacing w:val="59"/>
          <w:sz w:val="22"/>
          <w:szCs w:val="22"/>
        </w:rPr>
        <w:t xml:space="preserve"> </w:t>
      </w:r>
      <w:r w:rsidRPr="00FB0A26">
        <w:rPr>
          <w:color w:val="000000"/>
          <w:spacing w:val="-1"/>
          <w:sz w:val="22"/>
          <w:szCs w:val="22"/>
        </w:rPr>
        <w:t>п</w:t>
      </w:r>
      <w:r w:rsidRPr="00FB0A26">
        <w:rPr>
          <w:color w:val="000000"/>
          <w:sz w:val="22"/>
          <w:szCs w:val="22"/>
        </w:rPr>
        <w:t>роце</w:t>
      </w:r>
      <w:r w:rsidRPr="00FB0A26">
        <w:rPr>
          <w:color w:val="000000"/>
          <w:spacing w:val="-1"/>
          <w:sz w:val="22"/>
          <w:szCs w:val="22"/>
        </w:rPr>
        <w:t>ссе</w:t>
      </w:r>
      <w:r w:rsidRPr="00FB0A26">
        <w:rPr>
          <w:color w:val="000000"/>
          <w:spacing w:val="56"/>
          <w:sz w:val="22"/>
          <w:szCs w:val="22"/>
        </w:rPr>
        <w:t xml:space="preserve"> </w:t>
      </w:r>
      <w:r w:rsidRPr="00FB0A26">
        <w:rPr>
          <w:color w:val="000000"/>
          <w:spacing w:val="1"/>
          <w:sz w:val="22"/>
          <w:szCs w:val="22"/>
        </w:rPr>
        <w:t>д</w:t>
      </w:r>
      <w:r w:rsidRPr="00FB0A26">
        <w:rPr>
          <w:color w:val="000000"/>
          <w:sz w:val="22"/>
          <w:szCs w:val="22"/>
        </w:rPr>
        <w:t>еятел</w:t>
      </w:r>
      <w:r w:rsidRPr="00FB0A26">
        <w:rPr>
          <w:color w:val="000000"/>
          <w:spacing w:val="-3"/>
          <w:sz w:val="22"/>
          <w:szCs w:val="22"/>
        </w:rPr>
        <w:t>ь</w:t>
      </w:r>
      <w:r w:rsidRPr="00FB0A26">
        <w:rPr>
          <w:color w:val="000000"/>
          <w:sz w:val="22"/>
          <w:szCs w:val="22"/>
        </w:rPr>
        <w:t>нос</w:t>
      </w:r>
      <w:r w:rsidRPr="00FB0A26">
        <w:rPr>
          <w:color w:val="000000"/>
          <w:spacing w:val="-1"/>
          <w:sz w:val="22"/>
          <w:szCs w:val="22"/>
        </w:rPr>
        <w:t>т</w:t>
      </w:r>
      <w:r w:rsidRPr="00FB0A26">
        <w:rPr>
          <w:color w:val="000000"/>
          <w:sz w:val="22"/>
          <w:szCs w:val="22"/>
        </w:rPr>
        <w:t>и</w:t>
      </w:r>
      <w:r w:rsidRPr="00FB0A26">
        <w:rPr>
          <w:color w:val="000000"/>
          <w:spacing w:val="60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гос</w:t>
      </w:r>
      <w:r w:rsidRPr="00FB0A26">
        <w:rPr>
          <w:color w:val="000000"/>
          <w:spacing w:val="-3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да</w:t>
      </w:r>
      <w:r w:rsidRPr="00FB0A26">
        <w:rPr>
          <w:color w:val="000000"/>
          <w:spacing w:val="1"/>
          <w:sz w:val="22"/>
          <w:szCs w:val="22"/>
        </w:rPr>
        <w:t>р</w:t>
      </w:r>
      <w:r w:rsidRPr="00FB0A26">
        <w:rPr>
          <w:color w:val="000000"/>
          <w:sz w:val="22"/>
          <w:szCs w:val="22"/>
        </w:rPr>
        <w:t>ств</w:t>
      </w:r>
      <w:r w:rsidRPr="00FB0A26">
        <w:rPr>
          <w:color w:val="000000"/>
          <w:spacing w:val="-1"/>
          <w:sz w:val="22"/>
          <w:szCs w:val="22"/>
        </w:rPr>
        <w:t>е</w:t>
      </w:r>
      <w:r w:rsidRPr="00FB0A26">
        <w:rPr>
          <w:color w:val="000000"/>
          <w:sz w:val="22"/>
          <w:szCs w:val="22"/>
        </w:rPr>
        <w:t>н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ых</w:t>
      </w:r>
      <w:r w:rsidRPr="00FB0A26">
        <w:rPr>
          <w:color w:val="000000"/>
          <w:spacing w:val="59"/>
          <w:sz w:val="22"/>
          <w:szCs w:val="22"/>
        </w:rPr>
        <w:t xml:space="preserve"> </w:t>
      </w:r>
      <w:r w:rsidRPr="00FB0A26">
        <w:rPr>
          <w:color w:val="000000"/>
          <w:spacing w:val="1"/>
          <w:sz w:val="22"/>
          <w:szCs w:val="22"/>
        </w:rPr>
        <w:t>ор</w:t>
      </w:r>
      <w:r w:rsidRPr="00FB0A26">
        <w:rPr>
          <w:color w:val="000000"/>
          <w:spacing w:val="-1"/>
          <w:sz w:val="22"/>
          <w:szCs w:val="22"/>
        </w:rPr>
        <w:t>г</w:t>
      </w:r>
      <w:r w:rsidRPr="00FB0A26">
        <w:rPr>
          <w:color w:val="000000"/>
          <w:sz w:val="22"/>
          <w:szCs w:val="22"/>
        </w:rPr>
        <w:t>а</w:t>
      </w:r>
      <w:r w:rsidRPr="00FB0A26">
        <w:rPr>
          <w:color w:val="000000"/>
          <w:spacing w:val="-2"/>
          <w:sz w:val="22"/>
          <w:szCs w:val="22"/>
        </w:rPr>
        <w:t>н</w:t>
      </w:r>
      <w:r w:rsidRPr="00FB0A26">
        <w:rPr>
          <w:color w:val="000000"/>
          <w:spacing w:val="1"/>
          <w:sz w:val="22"/>
          <w:szCs w:val="22"/>
        </w:rPr>
        <w:t>о</w:t>
      </w:r>
      <w:r w:rsidRPr="00FB0A26">
        <w:rPr>
          <w:color w:val="000000"/>
          <w:sz w:val="22"/>
          <w:szCs w:val="22"/>
        </w:rPr>
        <w:t>в,</w:t>
      </w:r>
      <w:r w:rsidRPr="00FB0A26">
        <w:rPr>
          <w:color w:val="000000"/>
          <w:spacing w:val="59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орг</w:t>
      </w:r>
      <w:r w:rsidRPr="00FB0A26">
        <w:rPr>
          <w:color w:val="000000"/>
          <w:spacing w:val="-1"/>
          <w:sz w:val="22"/>
          <w:szCs w:val="22"/>
        </w:rPr>
        <w:t>ан</w:t>
      </w:r>
      <w:r w:rsidRPr="00FB0A26">
        <w:rPr>
          <w:color w:val="000000"/>
          <w:sz w:val="22"/>
          <w:szCs w:val="22"/>
        </w:rPr>
        <w:t>ов мест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о</w:t>
      </w:r>
      <w:r w:rsidRPr="00FB0A26">
        <w:rPr>
          <w:color w:val="000000"/>
          <w:spacing w:val="-1"/>
          <w:sz w:val="22"/>
          <w:szCs w:val="22"/>
        </w:rPr>
        <w:t>г</w:t>
      </w:r>
      <w:r w:rsidRPr="00FB0A26">
        <w:rPr>
          <w:color w:val="000000"/>
          <w:sz w:val="22"/>
          <w:szCs w:val="22"/>
        </w:rPr>
        <w:t>о</w:t>
      </w:r>
      <w:r w:rsidRPr="00FB0A26">
        <w:rPr>
          <w:color w:val="000000"/>
          <w:spacing w:val="19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са</w:t>
      </w:r>
      <w:r w:rsidRPr="00FB0A26">
        <w:rPr>
          <w:color w:val="000000"/>
          <w:spacing w:val="-1"/>
          <w:sz w:val="22"/>
          <w:szCs w:val="22"/>
        </w:rPr>
        <w:t>м</w:t>
      </w:r>
      <w:r w:rsidRPr="00FB0A26">
        <w:rPr>
          <w:color w:val="000000"/>
          <w:sz w:val="22"/>
          <w:szCs w:val="22"/>
        </w:rPr>
        <w:t>о</w:t>
      </w:r>
      <w:r w:rsidRPr="00FB0A26">
        <w:rPr>
          <w:color w:val="000000"/>
          <w:spacing w:val="-3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п</w:t>
      </w:r>
      <w:r w:rsidRPr="00FB0A26">
        <w:rPr>
          <w:color w:val="000000"/>
          <w:spacing w:val="1"/>
          <w:sz w:val="22"/>
          <w:szCs w:val="22"/>
        </w:rPr>
        <w:t>р</w:t>
      </w:r>
      <w:r w:rsidRPr="00FB0A26">
        <w:rPr>
          <w:color w:val="000000"/>
          <w:sz w:val="22"/>
          <w:szCs w:val="22"/>
        </w:rPr>
        <w:t>а</w:t>
      </w:r>
      <w:r w:rsidRPr="00FB0A26">
        <w:rPr>
          <w:color w:val="000000"/>
          <w:spacing w:val="-2"/>
          <w:sz w:val="22"/>
          <w:szCs w:val="22"/>
        </w:rPr>
        <w:t>в</w:t>
      </w:r>
      <w:r w:rsidRPr="00FB0A26">
        <w:rPr>
          <w:color w:val="000000"/>
          <w:sz w:val="22"/>
          <w:szCs w:val="22"/>
        </w:rPr>
        <w:t>ления</w:t>
      </w:r>
      <w:r w:rsidRPr="00FB0A26">
        <w:rPr>
          <w:color w:val="000000"/>
          <w:spacing w:val="16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и</w:t>
      </w:r>
      <w:r w:rsidRPr="00FB0A26">
        <w:rPr>
          <w:color w:val="000000"/>
          <w:spacing w:val="19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орг</w:t>
      </w:r>
      <w:r w:rsidRPr="00FB0A26">
        <w:rPr>
          <w:color w:val="000000"/>
          <w:spacing w:val="-1"/>
          <w:sz w:val="22"/>
          <w:szCs w:val="22"/>
        </w:rPr>
        <w:t>а</w:t>
      </w:r>
      <w:r w:rsidRPr="00FB0A26">
        <w:rPr>
          <w:color w:val="000000"/>
          <w:sz w:val="22"/>
          <w:szCs w:val="22"/>
        </w:rPr>
        <w:t>низаций,</w:t>
      </w:r>
      <w:r w:rsidRPr="00FB0A26">
        <w:rPr>
          <w:color w:val="000000"/>
          <w:spacing w:val="18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с</w:t>
      </w:r>
      <w:r w:rsidRPr="00FB0A26">
        <w:rPr>
          <w:color w:val="000000"/>
          <w:spacing w:val="18"/>
          <w:sz w:val="22"/>
          <w:szCs w:val="22"/>
        </w:rPr>
        <w:t xml:space="preserve"> </w:t>
      </w:r>
      <w:r w:rsidRPr="00FB0A26">
        <w:rPr>
          <w:color w:val="000000"/>
          <w:spacing w:val="-2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казан</w:t>
      </w:r>
      <w:r w:rsidRPr="00FB0A26">
        <w:rPr>
          <w:color w:val="000000"/>
          <w:spacing w:val="1"/>
          <w:sz w:val="22"/>
          <w:szCs w:val="22"/>
        </w:rPr>
        <w:t>и</w:t>
      </w:r>
      <w:r w:rsidRPr="00FB0A26">
        <w:rPr>
          <w:color w:val="000000"/>
          <w:sz w:val="22"/>
          <w:szCs w:val="22"/>
        </w:rPr>
        <w:t>ем</w:t>
      </w:r>
      <w:r w:rsidRPr="00FB0A26">
        <w:rPr>
          <w:color w:val="000000"/>
          <w:spacing w:val="19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сроков</w:t>
      </w:r>
      <w:r w:rsidRPr="00FB0A26">
        <w:rPr>
          <w:color w:val="000000"/>
          <w:spacing w:val="18"/>
          <w:sz w:val="22"/>
          <w:szCs w:val="22"/>
        </w:rPr>
        <w:t xml:space="preserve"> </w:t>
      </w:r>
      <w:r w:rsidRPr="00FB0A26">
        <w:rPr>
          <w:color w:val="000000"/>
          <w:spacing w:val="-1"/>
          <w:sz w:val="22"/>
          <w:szCs w:val="22"/>
        </w:rPr>
        <w:t>и</w:t>
      </w:r>
      <w:r w:rsidRPr="00FB0A26">
        <w:rPr>
          <w:color w:val="000000"/>
          <w:sz w:val="22"/>
          <w:szCs w:val="22"/>
        </w:rPr>
        <w:t>х</w:t>
      </w:r>
      <w:r w:rsidRPr="00FB0A26">
        <w:rPr>
          <w:color w:val="000000"/>
          <w:spacing w:val="20"/>
          <w:sz w:val="22"/>
          <w:szCs w:val="22"/>
        </w:rPr>
        <w:t xml:space="preserve"> </w:t>
      </w:r>
      <w:r w:rsidRPr="00FB0A26">
        <w:rPr>
          <w:color w:val="000000"/>
          <w:spacing w:val="-1"/>
          <w:sz w:val="22"/>
          <w:szCs w:val="22"/>
        </w:rPr>
        <w:t>х</w:t>
      </w:r>
      <w:r w:rsidRPr="00FB0A26">
        <w:rPr>
          <w:color w:val="000000"/>
          <w:spacing w:val="1"/>
          <w:sz w:val="22"/>
          <w:szCs w:val="22"/>
        </w:rPr>
        <w:t>р</w:t>
      </w:r>
      <w:r w:rsidRPr="00FB0A26">
        <w:rPr>
          <w:color w:val="000000"/>
          <w:sz w:val="22"/>
          <w:szCs w:val="22"/>
        </w:rPr>
        <w:t>а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е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ия</w:t>
      </w:r>
      <w:r w:rsidRPr="00FB0A26">
        <w:rPr>
          <w:color w:val="000000"/>
          <w:spacing w:val="118"/>
          <w:sz w:val="22"/>
          <w:szCs w:val="22"/>
        </w:rPr>
        <w:t xml:space="preserve"> </w:t>
      </w:r>
      <w:r w:rsidRPr="00FB0A26">
        <w:rPr>
          <w:color w:val="000000"/>
          <w:spacing w:val="1"/>
          <w:sz w:val="22"/>
          <w:szCs w:val="22"/>
        </w:rPr>
        <w:t>в</w:t>
      </w:r>
      <w:r w:rsidRPr="00FB0A26">
        <w:rPr>
          <w:color w:val="000000"/>
          <w:sz w:val="22"/>
          <w:szCs w:val="22"/>
        </w:rPr>
        <w:t xml:space="preserve"> академ</w:t>
      </w:r>
      <w:r w:rsidRPr="00FB0A26">
        <w:rPr>
          <w:color w:val="000000"/>
          <w:spacing w:val="-1"/>
          <w:sz w:val="22"/>
          <w:szCs w:val="22"/>
        </w:rPr>
        <w:t>и</w:t>
      </w:r>
      <w:r w:rsidRPr="00FB0A26">
        <w:rPr>
          <w:color w:val="000000"/>
          <w:sz w:val="22"/>
          <w:szCs w:val="22"/>
        </w:rPr>
        <w:t xml:space="preserve">и </w:t>
      </w:r>
      <w:r w:rsidRPr="00FB0A26">
        <w:rPr>
          <w:color w:val="000000"/>
          <w:spacing w:val="-2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становл</w:t>
      </w:r>
      <w:r w:rsidRPr="00FB0A26">
        <w:rPr>
          <w:color w:val="000000"/>
          <w:spacing w:val="-2"/>
          <w:sz w:val="22"/>
          <w:szCs w:val="22"/>
        </w:rPr>
        <w:t>е</w:t>
      </w:r>
      <w:r w:rsidRPr="00FB0A26">
        <w:rPr>
          <w:color w:val="000000"/>
          <w:sz w:val="22"/>
          <w:szCs w:val="22"/>
        </w:rPr>
        <w:t>ны</w:t>
      </w:r>
      <w:r w:rsidRPr="00FB0A26">
        <w:rPr>
          <w:color w:val="000000"/>
          <w:spacing w:val="1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с</w:t>
      </w:r>
      <w:r w:rsidRPr="00FB0A26">
        <w:rPr>
          <w:color w:val="000000"/>
          <w:spacing w:val="-1"/>
          <w:sz w:val="22"/>
          <w:szCs w:val="22"/>
        </w:rPr>
        <w:t>л</w:t>
      </w:r>
      <w:r w:rsidRPr="00FB0A26">
        <w:rPr>
          <w:color w:val="000000"/>
          <w:spacing w:val="-2"/>
          <w:sz w:val="22"/>
          <w:szCs w:val="22"/>
        </w:rPr>
        <w:t>е</w:t>
      </w:r>
      <w:r w:rsidRPr="00FB0A26">
        <w:rPr>
          <w:color w:val="000000"/>
          <w:sz w:val="22"/>
          <w:szCs w:val="22"/>
        </w:rPr>
        <w:t>д</w:t>
      </w:r>
      <w:r w:rsidRPr="00FB0A26">
        <w:rPr>
          <w:color w:val="000000"/>
          <w:spacing w:val="-3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ющие</w:t>
      </w:r>
      <w:r w:rsidRPr="00FB0A26">
        <w:rPr>
          <w:color w:val="000000"/>
          <w:spacing w:val="1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с</w:t>
      </w:r>
      <w:r w:rsidRPr="00FB0A26">
        <w:rPr>
          <w:color w:val="000000"/>
          <w:spacing w:val="-2"/>
          <w:sz w:val="22"/>
          <w:szCs w:val="22"/>
        </w:rPr>
        <w:t>р</w:t>
      </w:r>
      <w:r w:rsidRPr="00FB0A26">
        <w:rPr>
          <w:color w:val="000000"/>
          <w:spacing w:val="1"/>
          <w:sz w:val="22"/>
          <w:szCs w:val="22"/>
        </w:rPr>
        <w:t>о</w:t>
      </w:r>
      <w:r w:rsidRPr="00FB0A26">
        <w:rPr>
          <w:color w:val="000000"/>
          <w:spacing w:val="-1"/>
          <w:sz w:val="22"/>
          <w:szCs w:val="22"/>
        </w:rPr>
        <w:t>к</w:t>
      </w:r>
      <w:r w:rsidRPr="00FB0A26">
        <w:rPr>
          <w:color w:val="000000"/>
          <w:sz w:val="22"/>
          <w:szCs w:val="22"/>
        </w:rPr>
        <w:t>и</w:t>
      </w:r>
      <w:r w:rsidRPr="00FB0A26">
        <w:rPr>
          <w:color w:val="000000"/>
          <w:spacing w:val="1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хра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е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ия (т</w:t>
      </w:r>
      <w:r w:rsidRPr="00FB0A26">
        <w:rPr>
          <w:color w:val="000000"/>
          <w:spacing w:val="-1"/>
          <w:sz w:val="22"/>
          <w:szCs w:val="22"/>
        </w:rPr>
        <w:t>а</w:t>
      </w:r>
      <w:r w:rsidRPr="00FB0A26">
        <w:rPr>
          <w:color w:val="000000"/>
          <w:spacing w:val="3"/>
          <w:sz w:val="22"/>
          <w:szCs w:val="22"/>
        </w:rPr>
        <w:t>б</w:t>
      </w:r>
      <w:r w:rsidRPr="00FB0A26">
        <w:rPr>
          <w:color w:val="000000"/>
          <w:sz w:val="22"/>
          <w:szCs w:val="22"/>
        </w:rPr>
        <w:t>л.1):</w:t>
      </w:r>
    </w:p>
    <w:p w14:paraId="422E03DF" w14:textId="77777777" w:rsidR="00FB0A26" w:rsidRPr="00FB0A26" w:rsidRDefault="00FB0A26" w:rsidP="00F341B7">
      <w:pPr>
        <w:widowControl w:val="0"/>
        <w:spacing w:line="237" w:lineRule="auto"/>
        <w:ind w:left="1" w:right="-16" w:firstLine="707"/>
        <w:jc w:val="both"/>
        <w:rPr>
          <w:color w:val="000000"/>
          <w:sz w:val="22"/>
          <w:szCs w:val="22"/>
        </w:rPr>
      </w:pPr>
    </w:p>
    <w:p w14:paraId="1A617CB1" w14:textId="3B4C5847" w:rsidR="00FB0A26" w:rsidRPr="00FB0A26" w:rsidRDefault="00FB0A26" w:rsidP="00F341B7">
      <w:pPr>
        <w:jc w:val="both"/>
        <w:rPr>
          <w:sz w:val="22"/>
          <w:szCs w:val="22"/>
        </w:rPr>
      </w:pPr>
      <w:r w:rsidRPr="00FB0A26">
        <w:rPr>
          <w:color w:val="000000"/>
          <w:sz w:val="22"/>
          <w:szCs w:val="22"/>
        </w:rPr>
        <w:t>Табли</w:t>
      </w:r>
      <w:r w:rsidRPr="00FB0A26">
        <w:rPr>
          <w:color w:val="000000"/>
          <w:spacing w:val="-1"/>
          <w:sz w:val="22"/>
          <w:szCs w:val="22"/>
        </w:rPr>
        <w:t>ц</w:t>
      </w:r>
      <w:r w:rsidRPr="00FB0A26">
        <w:rPr>
          <w:color w:val="000000"/>
          <w:sz w:val="22"/>
          <w:szCs w:val="22"/>
        </w:rPr>
        <w:t>а 1</w:t>
      </w:r>
      <w:r w:rsidRPr="00FB0A26">
        <w:rPr>
          <w:color w:val="000000"/>
          <w:spacing w:val="1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- Сроки</w:t>
      </w:r>
      <w:r w:rsidRPr="00FB0A26">
        <w:rPr>
          <w:color w:val="000000"/>
          <w:spacing w:val="-1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хра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е</w:t>
      </w:r>
      <w:r w:rsidRPr="00FB0A26">
        <w:rPr>
          <w:color w:val="000000"/>
          <w:spacing w:val="-1"/>
          <w:sz w:val="22"/>
          <w:szCs w:val="22"/>
        </w:rPr>
        <w:t>н</w:t>
      </w:r>
      <w:r w:rsidRPr="00FB0A26">
        <w:rPr>
          <w:color w:val="000000"/>
          <w:sz w:val="22"/>
          <w:szCs w:val="22"/>
        </w:rPr>
        <w:t>ия</w:t>
      </w:r>
      <w:r w:rsidRPr="00FB0A26">
        <w:rPr>
          <w:color w:val="000000"/>
          <w:spacing w:val="-2"/>
          <w:sz w:val="22"/>
          <w:szCs w:val="22"/>
        </w:rPr>
        <w:t xml:space="preserve"> </w:t>
      </w:r>
      <w:r w:rsidRPr="00FB0A26">
        <w:rPr>
          <w:color w:val="000000"/>
          <w:sz w:val="22"/>
          <w:szCs w:val="22"/>
        </w:rPr>
        <w:t>док</w:t>
      </w:r>
      <w:r w:rsidRPr="00FB0A26">
        <w:rPr>
          <w:color w:val="000000"/>
          <w:spacing w:val="-1"/>
          <w:sz w:val="22"/>
          <w:szCs w:val="22"/>
        </w:rPr>
        <w:t>у</w:t>
      </w:r>
      <w:r w:rsidRPr="00FB0A26">
        <w:rPr>
          <w:color w:val="000000"/>
          <w:sz w:val="22"/>
          <w:szCs w:val="22"/>
        </w:rPr>
        <w:t>мента</w:t>
      </w:r>
      <w:r w:rsidRPr="00FB0A26">
        <w:rPr>
          <w:color w:val="000000"/>
          <w:spacing w:val="-2"/>
          <w:sz w:val="22"/>
          <w:szCs w:val="22"/>
        </w:rPr>
        <w:t>ц</w:t>
      </w:r>
      <w:r w:rsidRPr="00FB0A26">
        <w:rPr>
          <w:color w:val="000000"/>
          <w:sz w:val="22"/>
          <w:szCs w:val="22"/>
        </w:rPr>
        <w:t>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1701"/>
        <w:gridCol w:w="1553"/>
      </w:tblGrid>
      <w:tr w:rsidR="0021579D" w14:paraId="217AA555" w14:textId="77777777" w:rsidTr="00DD13EA">
        <w:tc>
          <w:tcPr>
            <w:tcW w:w="704" w:type="dxa"/>
            <w:vMerge w:val="restart"/>
          </w:tcPr>
          <w:p w14:paraId="15528B32" w14:textId="22E409F5" w:rsidR="00017C9B" w:rsidRPr="00EF16C5" w:rsidRDefault="00EF16C5" w:rsidP="00F341B7">
            <w:pPr>
              <w:jc w:val="both"/>
            </w:pPr>
            <w:r w:rsidRPr="00EF16C5">
              <w:rPr>
                <w:color w:val="000000"/>
                <w:w w:val="99"/>
              </w:rPr>
              <w:t>№</w:t>
            </w:r>
            <w:r w:rsidRPr="00EF16C5">
              <w:rPr>
                <w:color w:val="000000"/>
              </w:rPr>
              <w:t xml:space="preserve"> </w:t>
            </w:r>
            <w:proofErr w:type="spellStart"/>
            <w:proofErr w:type="gramStart"/>
            <w:r w:rsidRPr="00EF16C5">
              <w:rPr>
                <w:color w:val="000000"/>
                <w:w w:val="99"/>
              </w:rPr>
              <w:t>п</w:t>
            </w:r>
            <w:r w:rsidRPr="00EF16C5">
              <w:rPr>
                <w:color w:val="000000"/>
              </w:rPr>
              <w:t>.</w:t>
            </w:r>
            <w:r w:rsidRPr="00EF16C5">
              <w:rPr>
                <w:color w:val="000000"/>
                <w:w w:val="99"/>
              </w:rPr>
              <w:t>п</w:t>
            </w:r>
            <w:proofErr w:type="spellEnd"/>
            <w:proofErr w:type="gramEnd"/>
          </w:p>
        </w:tc>
        <w:tc>
          <w:tcPr>
            <w:tcW w:w="5387" w:type="dxa"/>
            <w:vMerge w:val="restart"/>
          </w:tcPr>
          <w:p w14:paraId="7B471C76" w14:textId="67564543" w:rsidR="00017C9B" w:rsidRPr="00EF16C5" w:rsidRDefault="00017C9B" w:rsidP="00F341B7">
            <w:pPr>
              <w:jc w:val="both"/>
            </w:pPr>
            <w:r w:rsidRPr="00EF16C5">
              <w:rPr>
                <w:color w:val="000000"/>
              </w:rPr>
              <w:t>Н</w:t>
            </w:r>
            <w:r w:rsidRPr="00EF16C5">
              <w:rPr>
                <w:color w:val="000000"/>
                <w:spacing w:val="-1"/>
              </w:rPr>
              <w:t>а</w:t>
            </w:r>
            <w:r w:rsidRPr="00EF16C5">
              <w:rPr>
                <w:color w:val="000000"/>
                <w:w w:val="99"/>
              </w:rPr>
              <w:t>и</w:t>
            </w:r>
            <w:r w:rsidRPr="00EF16C5">
              <w:rPr>
                <w:color w:val="000000"/>
              </w:rPr>
              <w:t>ме</w:t>
            </w:r>
            <w:r w:rsidRPr="00EF16C5">
              <w:rPr>
                <w:color w:val="000000"/>
                <w:w w:val="99"/>
              </w:rPr>
              <w:t>н</w:t>
            </w:r>
            <w:r w:rsidRPr="00EF16C5">
              <w:rPr>
                <w:color w:val="000000"/>
              </w:rPr>
              <w:t>ова</w:t>
            </w:r>
            <w:r w:rsidRPr="00EF16C5">
              <w:rPr>
                <w:color w:val="000000"/>
                <w:w w:val="99"/>
              </w:rPr>
              <w:t>н</w:t>
            </w:r>
            <w:r w:rsidRPr="00EF16C5">
              <w:rPr>
                <w:color w:val="000000"/>
                <w:spacing w:val="1"/>
                <w:w w:val="99"/>
              </w:rPr>
              <w:t>и</w:t>
            </w:r>
            <w:r w:rsidRPr="00EF16C5">
              <w:rPr>
                <w:color w:val="000000"/>
              </w:rPr>
              <w:t>е до</w:t>
            </w:r>
            <w:r w:rsidRPr="00EF16C5">
              <w:rPr>
                <w:color w:val="000000"/>
                <w:spacing w:val="3"/>
              </w:rPr>
              <w:t>к</w:t>
            </w:r>
            <w:r w:rsidRPr="00EF16C5">
              <w:rPr>
                <w:color w:val="000000"/>
                <w:spacing w:val="-4"/>
              </w:rPr>
              <w:t>у</w:t>
            </w:r>
            <w:r w:rsidRPr="00EF16C5">
              <w:rPr>
                <w:color w:val="000000"/>
                <w:spacing w:val="1"/>
              </w:rPr>
              <w:t>м</w:t>
            </w:r>
            <w:r w:rsidRPr="00EF16C5">
              <w:rPr>
                <w:color w:val="000000"/>
              </w:rPr>
              <w:t>ен</w:t>
            </w:r>
            <w:r w:rsidRPr="00EF16C5">
              <w:rPr>
                <w:color w:val="000000"/>
                <w:w w:val="99"/>
              </w:rPr>
              <w:t>т</w:t>
            </w:r>
            <w:r w:rsidRPr="00EF16C5">
              <w:rPr>
                <w:color w:val="000000"/>
              </w:rPr>
              <w:t>ов</w:t>
            </w:r>
          </w:p>
        </w:tc>
        <w:tc>
          <w:tcPr>
            <w:tcW w:w="3254" w:type="dxa"/>
            <w:gridSpan w:val="2"/>
          </w:tcPr>
          <w:p w14:paraId="31F5102F" w14:textId="4A9E4D15" w:rsidR="00017C9B" w:rsidRPr="00EF16C5" w:rsidRDefault="00017C9B" w:rsidP="00F341B7">
            <w:pPr>
              <w:jc w:val="both"/>
            </w:pPr>
            <w:r w:rsidRPr="00EF16C5">
              <w:t>Сроки хранения документов</w:t>
            </w:r>
          </w:p>
        </w:tc>
      </w:tr>
      <w:tr w:rsidR="00F14F7C" w14:paraId="750D56FC" w14:textId="77777777" w:rsidTr="00DD13EA">
        <w:tc>
          <w:tcPr>
            <w:tcW w:w="704" w:type="dxa"/>
            <w:vMerge/>
          </w:tcPr>
          <w:p w14:paraId="2F0DB8AE" w14:textId="77777777" w:rsidR="00017C9B" w:rsidRPr="00EF16C5" w:rsidRDefault="00017C9B" w:rsidP="00F341B7">
            <w:pPr>
              <w:jc w:val="both"/>
            </w:pPr>
          </w:p>
        </w:tc>
        <w:tc>
          <w:tcPr>
            <w:tcW w:w="5387" w:type="dxa"/>
            <w:vMerge/>
          </w:tcPr>
          <w:p w14:paraId="2A1D5158" w14:textId="49DFF02D" w:rsidR="00017C9B" w:rsidRPr="00EF16C5" w:rsidRDefault="00017C9B" w:rsidP="00F341B7">
            <w:pPr>
              <w:jc w:val="both"/>
            </w:pPr>
          </w:p>
        </w:tc>
        <w:tc>
          <w:tcPr>
            <w:tcW w:w="1701" w:type="dxa"/>
          </w:tcPr>
          <w:p w14:paraId="41C66A12" w14:textId="032E5A19" w:rsidR="00017C9B" w:rsidRPr="00EF16C5" w:rsidRDefault="00EF16C5" w:rsidP="00F341B7">
            <w:pPr>
              <w:jc w:val="both"/>
            </w:pPr>
            <w:r w:rsidRPr="00EF16C5">
              <w:rPr>
                <w:color w:val="000000"/>
                <w:position w:val="-14"/>
              </w:rPr>
              <w:t>Нор</w:t>
            </w:r>
            <w:r w:rsidRPr="00EF16C5">
              <w:rPr>
                <w:color w:val="000000"/>
                <w:spacing w:val="-1"/>
                <w:position w:val="-14"/>
              </w:rPr>
              <w:t>м</w:t>
            </w:r>
            <w:r w:rsidRPr="00EF16C5">
              <w:rPr>
                <w:color w:val="000000"/>
                <w:position w:val="-14"/>
              </w:rPr>
              <w:t>а</w:t>
            </w:r>
            <w:r w:rsidRPr="00EF16C5">
              <w:rPr>
                <w:color w:val="000000"/>
                <w:w w:val="99"/>
                <w:position w:val="-14"/>
              </w:rPr>
              <w:t>т</w:t>
            </w:r>
            <w:r w:rsidRPr="00EF16C5">
              <w:rPr>
                <w:color w:val="000000"/>
                <w:spacing w:val="1"/>
                <w:position w:val="-14"/>
              </w:rPr>
              <w:t>и</w:t>
            </w:r>
            <w:r w:rsidRPr="00EF16C5">
              <w:rPr>
                <w:color w:val="000000"/>
                <w:position w:val="-14"/>
              </w:rPr>
              <w:t>вный</w:t>
            </w:r>
          </w:p>
        </w:tc>
        <w:tc>
          <w:tcPr>
            <w:tcW w:w="1553" w:type="dxa"/>
          </w:tcPr>
          <w:p w14:paraId="73E00ADB" w14:textId="6E9E98F0" w:rsidR="00017C9B" w:rsidRPr="00EF16C5" w:rsidRDefault="00EF16C5" w:rsidP="00F341B7">
            <w:pPr>
              <w:jc w:val="both"/>
            </w:pPr>
            <w:r w:rsidRPr="00EF16C5">
              <w:t xml:space="preserve">При тяжелых. вредных и опасных условиях труда </w:t>
            </w:r>
          </w:p>
        </w:tc>
      </w:tr>
      <w:tr w:rsidR="00F14F7C" w14:paraId="3DEBDFC6" w14:textId="77777777" w:rsidTr="00DD13EA">
        <w:tc>
          <w:tcPr>
            <w:tcW w:w="704" w:type="dxa"/>
          </w:tcPr>
          <w:p w14:paraId="1BCF0340" w14:textId="549FDA87" w:rsidR="00EF16C5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387" w:type="dxa"/>
          </w:tcPr>
          <w:p w14:paraId="31B2D0F2" w14:textId="2ADAC910" w:rsidR="00017C9B" w:rsidRDefault="00EF16C5" w:rsidP="00F341B7">
            <w:pPr>
              <w:jc w:val="both"/>
            </w:pPr>
            <w:r>
              <w:t>Документы (программы, переписки, переписка) об обучении работников по охране труда</w:t>
            </w:r>
          </w:p>
          <w:p w14:paraId="6FBC71E8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B6AD24F" w14:textId="27D4FEB1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3C12F272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2A2E8F0B" w14:textId="77777777" w:rsidTr="00DD13EA">
        <w:tc>
          <w:tcPr>
            <w:tcW w:w="704" w:type="dxa"/>
          </w:tcPr>
          <w:p w14:paraId="1CF47909" w14:textId="79DBA690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387" w:type="dxa"/>
          </w:tcPr>
          <w:p w14:paraId="69D41A65" w14:textId="5663C264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 результатов обучения по охране труда</w:t>
            </w:r>
          </w:p>
        </w:tc>
        <w:tc>
          <w:tcPr>
            <w:tcW w:w="1701" w:type="dxa"/>
          </w:tcPr>
          <w:p w14:paraId="09058384" w14:textId="577F6BD6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339304DE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69A35907" w14:textId="77777777" w:rsidTr="00DD13EA">
        <w:tc>
          <w:tcPr>
            <w:tcW w:w="704" w:type="dxa"/>
          </w:tcPr>
          <w:p w14:paraId="57325D08" w14:textId="2BBC0C71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87" w:type="dxa"/>
          </w:tcPr>
          <w:p w14:paraId="4227D30C" w14:textId="0646C984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Журналы, книги учета:</w:t>
            </w:r>
          </w:p>
        </w:tc>
        <w:tc>
          <w:tcPr>
            <w:tcW w:w="1701" w:type="dxa"/>
          </w:tcPr>
          <w:p w14:paraId="0CD856B8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62837EC6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28CAE8C5" w14:textId="77777777" w:rsidTr="00DD13EA">
        <w:tc>
          <w:tcPr>
            <w:tcW w:w="704" w:type="dxa"/>
          </w:tcPr>
          <w:p w14:paraId="3A9B5F59" w14:textId="1677A021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5387" w:type="dxa"/>
          </w:tcPr>
          <w:p w14:paraId="75A5B232" w14:textId="19747CC6" w:rsidR="00017C9B" w:rsidRDefault="00EF16C5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Инструктажа по охране труда (вводного и на рабочем месте)</w:t>
            </w:r>
          </w:p>
        </w:tc>
        <w:tc>
          <w:tcPr>
            <w:tcW w:w="1701" w:type="dxa"/>
          </w:tcPr>
          <w:p w14:paraId="70B21256" w14:textId="210F0D36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лет</w:t>
            </w:r>
          </w:p>
        </w:tc>
        <w:tc>
          <w:tcPr>
            <w:tcW w:w="1553" w:type="dxa"/>
          </w:tcPr>
          <w:p w14:paraId="7A7655EA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661DC227" w14:textId="77777777" w:rsidTr="00DD13EA">
        <w:tc>
          <w:tcPr>
            <w:tcW w:w="704" w:type="dxa"/>
          </w:tcPr>
          <w:p w14:paraId="0B50A3AA" w14:textId="2BB00626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5387" w:type="dxa"/>
          </w:tcPr>
          <w:p w14:paraId="2FA358EC" w14:textId="0AE4A241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Профилактических работ по охране труда, проверки знаний по охране труда</w:t>
            </w:r>
          </w:p>
        </w:tc>
        <w:tc>
          <w:tcPr>
            <w:tcW w:w="1701" w:type="dxa"/>
          </w:tcPr>
          <w:p w14:paraId="28971700" w14:textId="16E9CF85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475A167E" w14:textId="77777777" w:rsidR="00017C9B" w:rsidRDefault="00017C9B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7E6FE2AF" w14:textId="77777777" w:rsidTr="00DD13EA">
        <w:tc>
          <w:tcPr>
            <w:tcW w:w="704" w:type="dxa"/>
          </w:tcPr>
          <w:p w14:paraId="1EAE3EF7" w14:textId="5CE763AC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387" w:type="dxa"/>
          </w:tcPr>
          <w:p w14:paraId="1DB259AE" w14:textId="715C348A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(положения, протоколы, решения, предложения, заключения, перечни стандартов и норм, перечни рабочих мест, обоснования, данные информации, рабочих мест, карты аттестации рабочих мест, планы) об аттестации рабочих мест по условиям труда</w:t>
            </w:r>
          </w:p>
        </w:tc>
        <w:tc>
          <w:tcPr>
            <w:tcW w:w="1701" w:type="dxa"/>
          </w:tcPr>
          <w:p w14:paraId="5E273AC8" w14:textId="25887ED6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лет</w:t>
            </w:r>
          </w:p>
        </w:tc>
        <w:tc>
          <w:tcPr>
            <w:tcW w:w="1553" w:type="dxa"/>
          </w:tcPr>
          <w:p w14:paraId="2206EAF1" w14:textId="007C22C3" w:rsidR="00017C9B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лет</w:t>
            </w:r>
          </w:p>
        </w:tc>
      </w:tr>
      <w:tr w:rsidR="0021579D" w14:paraId="59D4C1B0" w14:textId="77777777" w:rsidTr="00DD13EA">
        <w:tc>
          <w:tcPr>
            <w:tcW w:w="704" w:type="dxa"/>
          </w:tcPr>
          <w:p w14:paraId="359F743B" w14:textId="383011A6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5387" w:type="dxa"/>
          </w:tcPr>
          <w:p w14:paraId="413ACDC8" w14:textId="470B1229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(программы, списки, переписка) об обучении работников технике безопасности</w:t>
            </w:r>
          </w:p>
        </w:tc>
        <w:tc>
          <w:tcPr>
            <w:tcW w:w="1701" w:type="dxa"/>
          </w:tcPr>
          <w:p w14:paraId="07F53D0A" w14:textId="0EC495B3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663351C4" w14:textId="77777777" w:rsidR="00EF16C5" w:rsidRDefault="00EF16C5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1B14AB7A" w14:textId="77777777" w:rsidTr="00DD13EA">
        <w:tc>
          <w:tcPr>
            <w:tcW w:w="704" w:type="dxa"/>
          </w:tcPr>
          <w:p w14:paraId="330A31AA" w14:textId="685CFA59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6. </w:t>
            </w:r>
          </w:p>
        </w:tc>
        <w:tc>
          <w:tcPr>
            <w:tcW w:w="5387" w:type="dxa"/>
          </w:tcPr>
          <w:p w14:paraId="29202851" w14:textId="3FBE67DB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 аттестации по технике безопасности</w:t>
            </w:r>
          </w:p>
        </w:tc>
        <w:tc>
          <w:tcPr>
            <w:tcW w:w="1701" w:type="dxa"/>
          </w:tcPr>
          <w:p w14:paraId="51B771EF" w14:textId="16E9FFF2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059AB4BF" w14:textId="77777777" w:rsidR="00EF16C5" w:rsidRDefault="00EF16C5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72318A78" w14:textId="77777777" w:rsidTr="00DD13EA">
        <w:tc>
          <w:tcPr>
            <w:tcW w:w="704" w:type="dxa"/>
          </w:tcPr>
          <w:p w14:paraId="13C44A20" w14:textId="3F7AAC49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5387" w:type="dxa"/>
          </w:tcPr>
          <w:p w14:paraId="6C5C58C8" w14:textId="484BBF79" w:rsidR="00EF16C5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Журналы, книги учета:</w:t>
            </w:r>
          </w:p>
        </w:tc>
        <w:tc>
          <w:tcPr>
            <w:tcW w:w="1701" w:type="dxa"/>
          </w:tcPr>
          <w:p w14:paraId="2DC6E279" w14:textId="77777777" w:rsidR="00EF16C5" w:rsidRDefault="00EF16C5" w:rsidP="00F341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41EB1280" w14:textId="77777777" w:rsidR="00EF16C5" w:rsidRDefault="00EF16C5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545B225F" w14:textId="77777777" w:rsidTr="00DD13EA">
        <w:tc>
          <w:tcPr>
            <w:tcW w:w="704" w:type="dxa"/>
          </w:tcPr>
          <w:p w14:paraId="40596249" w14:textId="2B64AC5E" w:rsidR="00217B8F" w:rsidRDefault="00217B8F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5387" w:type="dxa"/>
          </w:tcPr>
          <w:p w14:paraId="401C58E5" w14:textId="32DF589C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профилактических работ по технике безопасности</w:t>
            </w:r>
          </w:p>
        </w:tc>
        <w:tc>
          <w:tcPr>
            <w:tcW w:w="1701" w:type="dxa"/>
          </w:tcPr>
          <w:p w14:paraId="1A8B22E2" w14:textId="0D8246E9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  <w:tc>
          <w:tcPr>
            <w:tcW w:w="1553" w:type="dxa"/>
          </w:tcPr>
          <w:p w14:paraId="66C5FBD6" w14:textId="77777777" w:rsidR="00217B8F" w:rsidRDefault="00217B8F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4F733905" w14:textId="77777777" w:rsidTr="00DD13EA">
        <w:tc>
          <w:tcPr>
            <w:tcW w:w="704" w:type="dxa"/>
          </w:tcPr>
          <w:p w14:paraId="2D0A2B38" w14:textId="1C712893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5387" w:type="dxa"/>
          </w:tcPr>
          <w:p w14:paraId="7A28C102" w14:textId="16B2C1BB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инструктажа по технике безопасности</w:t>
            </w:r>
          </w:p>
        </w:tc>
        <w:tc>
          <w:tcPr>
            <w:tcW w:w="1701" w:type="dxa"/>
          </w:tcPr>
          <w:p w14:paraId="08815660" w14:textId="3B6405BB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  <w:tc>
          <w:tcPr>
            <w:tcW w:w="1553" w:type="dxa"/>
          </w:tcPr>
          <w:p w14:paraId="64DB6309" w14:textId="77777777" w:rsidR="00217B8F" w:rsidRDefault="00217B8F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2E75ADA6" w14:textId="77777777" w:rsidTr="00DD13EA">
        <w:tc>
          <w:tcPr>
            <w:tcW w:w="704" w:type="dxa"/>
          </w:tcPr>
          <w:p w14:paraId="006F6342" w14:textId="4BCB2CBA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5387" w:type="dxa"/>
          </w:tcPr>
          <w:p w14:paraId="4C3F8D8E" w14:textId="5081914E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проведения аттестации по технике безопасности</w:t>
            </w:r>
          </w:p>
        </w:tc>
        <w:tc>
          <w:tcPr>
            <w:tcW w:w="1701" w:type="dxa"/>
          </w:tcPr>
          <w:p w14:paraId="3D264B5E" w14:textId="7ED62829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01261EBB" w14:textId="77777777" w:rsidR="00217B8F" w:rsidRDefault="00217B8F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5D83D81B" w14:textId="77777777" w:rsidTr="00DD13EA">
        <w:tc>
          <w:tcPr>
            <w:tcW w:w="704" w:type="dxa"/>
          </w:tcPr>
          <w:p w14:paraId="5F43E344" w14:textId="50DD3917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5387" w:type="dxa"/>
          </w:tcPr>
          <w:p w14:paraId="4A728C2F" w14:textId="5F285A4C" w:rsidR="00217B8F" w:rsidRDefault="008C1511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(доклады, справки, информации, расчеты, докладные записки, отчеты) о переподготовке работников, обучения вторым профессиям, повышения квалификации)</w:t>
            </w:r>
          </w:p>
        </w:tc>
        <w:tc>
          <w:tcPr>
            <w:tcW w:w="1701" w:type="dxa"/>
          </w:tcPr>
          <w:p w14:paraId="2778B0CE" w14:textId="440B3158" w:rsidR="00217B8F" w:rsidRDefault="006F2B1A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5C239E7C" w14:textId="77777777" w:rsidR="00217B8F" w:rsidRDefault="00217B8F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021CB82A" w14:textId="77777777" w:rsidTr="00DD13EA">
        <w:tc>
          <w:tcPr>
            <w:tcW w:w="704" w:type="dxa"/>
          </w:tcPr>
          <w:p w14:paraId="3F35FC22" w14:textId="062A44FE" w:rsidR="006F2B1A" w:rsidRDefault="006F2B1A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5387" w:type="dxa"/>
          </w:tcPr>
          <w:p w14:paraId="15168922" w14:textId="54BF6555" w:rsidR="006F2B1A" w:rsidRDefault="006F2B1A" w:rsidP="00F341B7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Переписка  о</w:t>
            </w:r>
            <w:proofErr w:type="gramEnd"/>
            <w:r>
              <w:rPr>
                <w:sz w:val="22"/>
                <w:szCs w:val="22"/>
              </w:rPr>
              <w:t xml:space="preserve"> переподготовке, повышении квалификации работников организации</w:t>
            </w:r>
          </w:p>
        </w:tc>
        <w:tc>
          <w:tcPr>
            <w:tcW w:w="1701" w:type="dxa"/>
          </w:tcPr>
          <w:p w14:paraId="1C979C98" w14:textId="43F19B4D" w:rsidR="006F2B1A" w:rsidRDefault="006F2B1A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7F5F3261" w14:textId="77777777" w:rsidR="006F2B1A" w:rsidRDefault="006F2B1A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7B16EA6D" w14:textId="77777777" w:rsidTr="00DD13EA">
        <w:tc>
          <w:tcPr>
            <w:tcW w:w="704" w:type="dxa"/>
          </w:tcPr>
          <w:p w14:paraId="621F9E65" w14:textId="3F024CB6" w:rsidR="006F2B1A" w:rsidRDefault="006F2B1A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5387" w:type="dxa"/>
          </w:tcPr>
          <w:p w14:paraId="720C636D" w14:textId="71A9BF02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Примерные дополнительные образовательные программы (учебные планы, рабочие программы) (долгосрочные и целевые)</w:t>
            </w:r>
          </w:p>
        </w:tc>
        <w:tc>
          <w:tcPr>
            <w:tcW w:w="1701" w:type="dxa"/>
          </w:tcPr>
          <w:p w14:paraId="604F4B86" w14:textId="7EA438D5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553" w:type="dxa"/>
          </w:tcPr>
          <w:p w14:paraId="5D11487E" w14:textId="77777777" w:rsidR="006F2B1A" w:rsidRDefault="006F2B1A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4A6A565B" w14:textId="77777777" w:rsidTr="00DD13EA">
        <w:tc>
          <w:tcPr>
            <w:tcW w:w="704" w:type="dxa"/>
          </w:tcPr>
          <w:p w14:paraId="7210120A" w14:textId="1B3C6A41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387" w:type="dxa"/>
          </w:tcPr>
          <w:p w14:paraId="6D90F800" w14:textId="3A8287C6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Курсовые и контрольные работы слушателей учебных заведений (организаций), осуществляющих повышение квалификации работников</w:t>
            </w:r>
          </w:p>
        </w:tc>
        <w:tc>
          <w:tcPr>
            <w:tcW w:w="1701" w:type="dxa"/>
          </w:tcPr>
          <w:p w14:paraId="6D870744" w14:textId="6D1E6A67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год </w:t>
            </w:r>
          </w:p>
        </w:tc>
        <w:tc>
          <w:tcPr>
            <w:tcW w:w="1553" w:type="dxa"/>
          </w:tcPr>
          <w:p w14:paraId="702EB1DD" w14:textId="77777777" w:rsidR="006F2B1A" w:rsidRDefault="006F2B1A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13F33D1D" w14:textId="77777777" w:rsidTr="00DD13EA">
        <w:tc>
          <w:tcPr>
            <w:tcW w:w="704" w:type="dxa"/>
          </w:tcPr>
          <w:p w14:paraId="7AC54759" w14:textId="48732EC1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5387" w:type="dxa"/>
          </w:tcPr>
          <w:p w14:paraId="7D4F18B0" w14:textId="224FBB3C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Переписка об организации работы учебных заведений (организаций), осуществляющих повышение квалификации работников</w:t>
            </w:r>
          </w:p>
        </w:tc>
        <w:tc>
          <w:tcPr>
            <w:tcW w:w="1701" w:type="dxa"/>
          </w:tcPr>
          <w:p w14:paraId="5E7325C6" w14:textId="1FBC4388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  <w:tc>
          <w:tcPr>
            <w:tcW w:w="1553" w:type="dxa"/>
          </w:tcPr>
          <w:p w14:paraId="027D174B" w14:textId="77777777" w:rsidR="006F2B1A" w:rsidRDefault="006F2B1A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4C0784D9" w14:textId="77777777" w:rsidTr="00DD13EA">
        <w:tc>
          <w:tcPr>
            <w:tcW w:w="704" w:type="dxa"/>
          </w:tcPr>
          <w:p w14:paraId="2ED88CA9" w14:textId="3F85BC14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</w:p>
        </w:tc>
        <w:tc>
          <w:tcPr>
            <w:tcW w:w="5387" w:type="dxa"/>
          </w:tcPr>
          <w:p w14:paraId="4498F5AD" w14:textId="1E7116E5" w:rsidR="006F2B1A" w:rsidRDefault="0021579D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 (акты, докладные записки, ведомости, переписка) об оборудовании </w:t>
            </w:r>
            <w:r w:rsidR="00E24B69">
              <w:rPr>
                <w:sz w:val="22"/>
                <w:szCs w:val="22"/>
              </w:rPr>
              <w:t>учебных лабораторий</w:t>
            </w:r>
          </w:p>
        </w:tc>
        <w:tc>
          <w:tcPr>
            <w:tcW w:w="1701" w:type="dxa"/>
          </w:tcPr>
          <w:p w14:paraId="3B15D639" w14:textId="33406E1D" w:rsidR="006F2B1A" w:rsidRDefault="00E24B6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3года</w:t>
            </w:r>
          </w:p>
        </w:tc>
        <w:tc>
          <w:tcPr>
            <w:tcW w:w="1553" w:type="dxa"/>
          </w:tcPr>
          <w:p w14:paraId="4FC82385" w14:textId="77777777" w:rsidR="006F2B1A" w:rsidRDefault="006F2B1A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21579D" w14:paraId="233FDF57" w14:textId="77777777" w:rsidTr="00DD13EA">
        <w:tc>
          <w:tcPr>
            <w:tcW w:w="704" w:type="dxa"/>
          </w:tcPr>
          <w:p w14:paraId="5539E9ED" w14:textId="3EB41316" w:rsidR="006F2B1A" w:rsidRDefault="00E24B6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5387" w:type="dxa"/>
          </w:tcPr>
          <w:p w14:paraId="29CFFEE4" w14:textId="2D1182DF" w:rsidR="006F2B1A" w:rsidRDefault="00E24B6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Договоры о повышении квалификации работников</w:t>
            </w:r>
          </w:p>
        </w:tc>
        <w:tc>
          <w:tcPr>
            <w:tcW w:w="1701" w:type="dxa"/>
          </w:tcPr>
          <w:p w14:paraId="2B7249D8" w14:textId="066E4EA5" w:rsidR="006F2B1A" w:rsidRDefault="00E24B6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5A87B537" w14:textId="77777777" w:rsidR="006F2B1A" w:rsidRDefault="006F2B1A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E24B69" w14:paraId="32AEC1E5" w14:textId="77777777" w:rsidTr="00DD13EA">
        <w:tc>
          <w:tcPr>
            <w:tcW w:w="704" w:type="dxa"/>
          </w:tcPr>
          <w:p w14:paraId="6AA62538" w14:textId="660373F1" w:rsidR="00E24B69" w:rsidRDefault="00E24B6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5387" w:type="dxa"/>
          </w:tcPr>
          <w:p w14:paraId="02EEB94D" w14:textId="62FE1B6B" w:rsidR="00E24B69" w:rsidRDefault="00E24B6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Книги, журналы учета посещения занятий слушателями учебных заведений (организаций), осуществляющих повышение квалификации</w:t>
            </w:r>
            <w:r w:rsidR="008E1449">
              <w:rPr>
                <w:sz w:val="22"/>
                <w:szCs w:val="22"/>
              </w:rPr>
              <w:t xml:space="preserve"> работников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</w:tcPr>
          <w:p w14:paraId="1B477E4A" w14:textId="48AA0577" w:rsidR="00E24B69" w:rsidRDefault="008E144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  <w:tc>
          <w:tcPr>
            <w:tcW w:w="1553" w:type="dxa"/>
          </w:tcPr>
          <w:p w14:paraId="20C4A305" w14:textId="77777777" w:rsidR="00E24B69" w:rsidRDefault="00E24B69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E24B69" w14:paraId="7E719D33" w14:textId="77777777" w:rsidTr="00DD13EA">
        <w:tc>
          <w:tcPr>
            <w:tcW w:w="704" w:type="dxa"/>
          </w:tcPr>
          <w:p w14:paraId="6DED03F7" w14:textId="3C54AAD2" w:rsidR="00E24B69" w:rsidRDefault="008E144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5387" w:type="dxa"/>
          </w:tcPr>
          <w:p w14:paraId="38BE0A39" w14:textId="3453A56D" w:rsidR="00E24B69" w:rsidRDefault="008E144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Графики работы учебных заведений (организаций), осуществляющих повышение квалификации работников</w:t>
            </w:r>
          </w:p>
        </w:tc>
        <w:tc>
          <w:tcPr>
            <w:tcW w:w="1701" w:type="dxa"/>
          </w:tcPr>
          <w:p w14:paraId="6D9B1155" w14:textId="27B0BD47" w:rsidR="00E24B69" w:rsidRDefault="008E144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  <w:tc>
          <w:tcPr>
            <w:tcW w:w="1553" w:type="dxa"/>
          </w:tcPr>
          <w:p w14:paraId="70F4E7E8" w14:textId="77777777" w:rsidR="00E24B69" w:rsidRDefault="00E24B69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E24B69" w14:paraId="651452F1" w14:textId="77777777" w:rsidTr="00DD13EA">
        <w:tc>
          <w:tcPr>
            <w:tcW w:w="704" w:type="dxa"/>
          </w:tcPr>
          <w:p w14:paraId="3437DD34" w14:textId="18ECAFBD" w:rsidR="00E24B69" w:rsidRDefault="008E1449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5387" w:type="dxa"/>
          </w:tcPr>
          <w:p w14:paraId="5E2DDFF1" w14:textId="113CFA7C" w:rsidR="00E24B69" w:rsidRDefault="00662998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Списки, ведомости, распределения по профилю </w:t>
            </w:r>
            <w:proofErr w:type="gramStart"/>
            <w:r>
              <w:rPr>
                <w:sz w:val="22"/>
                <w:szCs w:val="22"/>
              </w:rPr>
              <w:t>обучения  слушателей</w:t>
            </w:r>
            <w:proofErr w:type="gramEnd"/>
            <w:r>
              <w:rPr>
                <w:sz w:val="22"/>
                <w:szCs w:val="22"/>
              </w:rPr>
              <w:t xml:space="preserve">  учебных заведений  (организаций)</w:t>
            </w:r>
            <w:r w:rsidR="00F14F7C">
              <w:rPr>
                <w:sz w:val="22"/>
                <w:szCs w:val="22"/>
              </w:rPr>
              <w:t>, осуществляющих  повышение квалификации работников</w:t>
            </w:r>
          </w:p>
        </w:tc>
        <w:tc>
          <w:tcPr>
            <w:tcW w:w="1701" w:type="dxa"/>
          </w:tcPr>
          <w:p w14:paraId="20F50867" w14:textId="0E876B23" w:rsidR="00E24B69" w:rsidRDefault="00F14F7C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735027D0" w14:textId="77777777" w:rsidR="00E24B69" w:rsidRDefault="00E24B69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E24B69" w14:paraId="04ED19BD" w14:textId="77777777" w:rsidTr="00DD13EA">
        <w:tc>
          <w:tcPr>
            <w:tcW w:w="704" w:type="dxa"/>
          </w:tcPr>
          <w:p w14:paraId="1AD4A060" w14:textId="51ED766E" w:rsidR="00E24B69" w:rsidRDefault="00F14F7C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</w:t>
            </w:r>
          </w:p>
        </w:tc>
        <w:tc>
          <w:tcPr>
            <w:tcW w:w="5387" w:type="dxa"/>
          </w:tcPr>
          <w:p w14:paraId="6A1935C0" w14:textId="57CED5A9" w:rsidR="00E24B69" w:rsidRDefault="00F14F7C" w:rsidP="00F341B7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Списки  лиц</w:t>
            </w:r>
            <w:proofErr w:type="gramEnd"/>
            <w:r>
              <w:rPr>
                <w:sz w:val="22"/>
                <w:szCs w:val="22"/>
              </w:rPr>
              <w:t>, окончивших учебные заведения  (организации), осуществляющих повышение квалификации работников</w:t>
            </w:r>
          </w:p>
        </w:tc>
        <w:tc>
          <w:tcPr>
            <w:tcW w:w="1701" w:type="dxa"/>
          </w:tcPr>
          <w:p w14:paraId="642FED66" w14:textId="5E094DDE" w:rsidR="00E24B69" w:rsidRDefault="00F14F7C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1DB35C6A" w14:textId="77777777" w:rsidR="00E24B69" w:rsidRDefault="00E24B69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68F43415" w14:textId="77777777" w:rsidTr="00DD13EA">
        <w:tc>
          <w:tcPr>
            <w:tcW w:w="704" w:type="dxa"/>
          </w:tcPr>
          <w:p w14:paraId="49502069" w14:textId="32D6A167" w:rsidR="00F14F7C" w:rsidRDefault="00F14F7C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 </w:t>
            </w:r>
          </w:p>
        </w:tc>
        <w:tc>
          <w:tcPr>
            <w:tcW w:w="5387" w:type="dxa"/>
          </w:tcPr>
          <w:p w14:paraId="21F83FCD" w14:textId="520EC4B3" w:rsidR="00F14F7C" w:rsidRDefault="00F14F7C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Журналы регистрации выдачи удостоверений (дипломов) об окончании учебных заведений (организаций), осуществляющих повышение квалификации работников</w:t>
            </w:r>
          </w:p>
        </w:tc>
        <w:tc>
          <w:tcPr>
            <w:tcW w:w="1701" w:type="dxa"/>
          </w:tcPr>
          <w:p w14:paraId="4BB46547" w14:textId="5A6217E6" w:rsidR="00F14F7C" w:rsidRDefault="000226E0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553" w:type="dxa"/>
          </w:tcPr>
          <w:p w14:paraId="629E2B69" w14:textId="77777777" w:rsidR="00F14F7C" w:rsidRDefault="00F14F7C" w:rsidP="00F341B7">
            <w:pPr>
              <w:jc w:val="both"/>
              <w:rPr>
                <w:sz w:val="22"/>
                <w:szCs w:val="22"/>
              </w:rPr>
            </w:pPr>
          </w:p>
        </w:tc>
      </w:tr>
      <w:tr w:rsidR="00F14F7C" w14:paraId="58A18D9A" w14:textId="77777777" w:rsidTr="00DD13EA">
        <w:tc>
          <w:tcPr>
            <w:tcW w:w="704" w:type="dxa"/>
          </w:tcPr>
          <w:p w14:paraId="671D5950" w14:textId="71BA5D2F" w:rsidR="00F14F7C" w:rsidRDefault="000226E0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5387" w:type="dxa"/>
          </w:tcPr>
          <w:p w14:paraId="6BF84ED1" w14:textId="429D2088" w:rsidR="00F14F7C" w:rsidRDefault="000226E0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Ставки почасовой оплаты труда преподавателей и консультантов</w:t>
            </w:r>
          </w:p>
        </w:tc>
        <w:tc>
          <w:tcPr>
            <w:tcW w:w="1701" w:type="dxa"/>
          </w:tcPr>
          <w:p w14:paraId="2FF49253" w14:textId="11ED78C9" w:rsidR="00F14F7C" w:rsidRDefault="000226E0" w:rsidP="00F341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  <w:tc>
          <w:tcPr>
            <w:tcW w:w="1553" w:type="dxa"/>
          </w:tcPr>
          <w:p w14:paraId="549E514B" w14:textId="77777777" w:rsidR="00F14F7C" w:rsidRDefault="00F14F7C" w:rsidP="00F341B7">
            <w:pPr>
              <w:jc w:val="both"/>
              <w:rPr>
                <w:sz w:val="22"/>
                <w:szCs w:val="22"/>
              </w:rPr>
            </w:pPr>
          </w:p>
        </w:tc>
      </w:tr>
    </w:tbl>
    <w:p w14:paraId="5C3145F5" w14:textId="3C722824" w:rsidR="003C1CCE" w:rsidRDefault="003C1CCE" w:rsidP="00F341B7">
      <w:pPr>
        <w:jc w:val="both"/>
        <w:rPr>
          <w:sz w:val="22"/>
          <w:szCs w:val="22"/>
        </w:rPr>
      </w:pPr>
    </w:p>
    <w:p w14:paraId="027ABE01" w14:textId="48A11308" w:rsidR="00EF16C5" w:rsidRPr="0034714A" w:rsidRDefault="00EF16C5" w:rsidP="00F341B7">
      <w:pPr>
        <w:jc w:val="both"/>
        <w:rPr>
          <w:sz w:val="22"/>
          <w:szCs w:val="22"/>
        </w:rPr>
      </w:pPr>
    </w:p>
    <w:p w14:paraId="1EB2019F" w14:textId="24D0EF13" w:rsidR="0076043D" w:rsidRDefault="0076043D" w:rsidP="00F341B7">
      <w:pPr>
        <w:jc w:val="both"/>
        <w:rPr>
          <w:b/>
          <w:bCs/>
          <w:color w:val="000000"/>
          <w:sz w:val="22"/>
          <w:szCs w:val="22"/>
        </w:rPr>
      </w:pPr>
      <w:r w:rsidRPr="0076043D">
        <w:rPr>
          <w:b/>
          <w:bCs/>
          <w:color w:val="000000"/>
          <w:spacing w:val="1"/>
          <w:sz w:val="22"/>
          <w:szCs w:val="22"/>
        </w:rPr>
        <w:t>6</w:t>
      </w:r>
      <w:r w:rsidRPr="0076043D">
        <w:rPr>
          <w:b/>
          <w:bCs/>
          <w:color w:val="000000"/>
          <w:sz w:val="22"/>
          <w:szCs w:val="22"/>
        </w:rPr>
        <w:t>. З</w:t>
      </w:r>
      <w:r w:rsidRPr="0076043D">
        <w:rPr>
          <w:b/>
          <w:bCs/>
          <w:color w:val="000000"/>
          <w:spacing w:val="1"/>
          <w:sz w:val="22"/>
          <w:szCs w:val="22"/>
        </w:rPr>
        <w:t>а</w:t>
      </w:r>
      <w:r w:rsidRPr="0076043D">
        <w:rPr>
          <w:b/>
          <w:bCs/>
          <w:color w:val="000000"/>
          <w:spacing w:val="-1"/>
          <w:sz w:val="22"/>
          <w:szCs w:val="22"/>
        </w:rPr>
        <w:t>к</w:t>
      </w:r>
      <w:r w:rsidRPr="0076043D">
        <w:rPr>
          <w:b/>
          <w:bCs/>
          <w:color w:val="000000"/>
          <w:sz w:val="22"/>
          <w:szCs w:val="22"/>
        </w:rPr>
        <w:t>лючи</w:t>
      </w:r>
      <w:r w:rsidRPr="0076043D">
        <w:rPr>
          <w:b/>
          <w:bCs/>
          <w:color w:val="000000"/>
          <w:spacing w:val="1"/>
          <w:sz w:val="22"/>
          <w:szCs w:val="22"/>
        </w:rPr>
        <w:t>т</w:t>
      </w:r>
      <w:r w:rsidRPr="0076043D">
        <w:rPr>
          <w:b/>
          <w:bCs/>
          <w:color w:val="000000"/>
          <w:spacing w:val="-1"/>
          <w:sz w:val="22"/>
          <w:szCs w:val="22"/>
        </w:rPr>
        <w:t>е</w:t>
      </w:r>
      <w:r w:rsidRPr="0076043D">
        <w:rPr>
          <w:b/>
          <w:bCs/>
          <w:color w:val="000000"/>
          <w:sz w:val="22"/>
          <w:szCs w:val="22"/>
        </w:rPr>
        <w:t>льн</w:t>
      </w:r>
      <w:r w:rsidRPr="0076043D">
        <w:rPr>
          <w:b/>
          <w:bCs/>
          <w:color w:val="000000"/>
          <w:spacing w:val="-3"/>
          <w:sz w:val="22"/>
          <w:szCs w:val="22"/>
        </w:rPr>
        <w:t>ы</w:t>
      </w:r>
      <w:r w:rsidRPr="0076043D">
        <w:rPr>
          <w:b/>
          <w:bCs/>
          <w:color w:val="000000"/>
          <w:sz w:val="22"/>
          <w:szCs w:val="22"/>
        </w:rPr>
        <w:t>е по</w:t>
      </w:r>
      <w:r w:rsidRPr="0076043D">
        <w:rPr>
          <w:b/>
          <w:bCs/>
          <w:color w:val="000000"/>
          <w:spacing w:val="-1"/>
          <w:sz w:val="22"/>
          <w:szCs w:val="22"/>
        </w:rPr>
        <w:t>л</w:t>
      </w:r>
      <w:r w:rsidRPr="0076043D">
        <w:rPr>
          <w:b/>
          <w:bCs/>
          <w:color w:val="000000"/>
          <w:sz w:val="22"/>
          <w:szCs w:val="22"/>
        </w:rPr>
        <w:t>ожен</w:t>
      </w:r>
      <w:r w:rsidRPr="0076043D">
        <w:rPr>
          <w:b/>
          <w:bCs/>
          <w:color w:val="000000"/>
          <w:spacing w:val="-1"/>
          <w:sz w:val="22"/>
          <w:szCs w:val="22"/>
        </w:rPr>
        <w:t>и</w:t>
      </w:r>
      <w:r w:rsidRPr="0076043D">
        <w:rPr>
          <w:b/>
          <w:bCs/>
          <w:color w:val="000000"/>
          <w:sz w:val="22"/>
          <w:szCs w:val="22"/>
        </w:rPr>
        <w:t>я</w:t>
      </w:r>
    </w:p>
    <w:p w14:paraId="7E70752E" w14:textId="77777777" w:rsidR="0076043D" w:rsidRPr="0076043D" w:rsidRDefault="0076043D" w:rsidP="00F341B7">
      <w:pPr>
        <w:jc w:val="both"/>
        <w:rPr>
          <w:b/>
          <w:bCs/>
          <w:color w:val="000000"/>
          <w:sz w:val="22"/>
          <w:szCs w:val="22"/>
        </w:rPr>
      </w:pPr>
    </w:p>
    <w:p w14:paraId="078DF65A" w14:textId="5A5FB5DE" w:rsidR="0076043D" w:rsidRPr="0076043D" w:rsidRDefault="0076043D" w:rsidP="00F341B7">
      <w:pPr>
        <w:widowControl w:val="0"/>
        <w:spacing w:line="239" w:lineRule="auto"/>
        <w:ind w:left="1" w:right="-66" w:firstLine="707"/>
        <w:jc w:val="both"/>
        <w:rPr>
          <w:color w:val="000000"/>
          <w:sz w:val="22"/>
          <w:szCs w:val="22"/>
        </w:rPr>
      </w:pPr>
      <w:r w:rsidRPr="0076043D">
        <w:rPr>
          <w:color w:val="000000"/>
          <w:spacing w:val="1"/>
          <w:sz w:val="22"/>
          <w:szCs w:val="22"/>
        </w:rPr>
        <w:t>6</w:t>
      </w:r>
      <w:r w:rsidRPr="0076043D">
        <w:rPr>
          <w:color w:val="000000"/>
          <w:sz w:val="22"/>
          <w:szCs w:val="22"/>
        </w:rPr>
        <w:t>.1</w:t>
      </w:r>
      <w:r w:rsidRPr="0076043D">
        <w:rPr>
          <w:color w:val="000000"/>
          <w:spacing w:val="55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Нас</w:t>
      </w:r>
      <w:r w:rsidRPr="0076043D">
        <w:rPr>
          <w:color w:val="000000"/>
          <w:spacing w:val="-2"/>
          <w:sz w:val="22"/>
          <w:szCs w:val="22"/>
        </w:rPr>
        <w:t>т</w:t>
      </w:r>
      <w:r w:rsidRPr="0076043D">
        <w:rPr>
          <w:color w:val="000000"/>
          <w:sz w:val="22"/>
          <w:szCs w:val="22"/>
        </w:rPr>
        <w:t>о</w:t>
      </w:r>
      <w:r w:rsidRPr="0076043D">
        <w:rPr>
          <w:color w:val="000000"/>
          <w:spacing w:val="-1"/>
          <w:sz w:val="22"/>
          <w:szCs w:val="22"/>
        </w:rPr>
        <w:t>я</w:t>
      </w:r>
      <w:r w:rsidRPr="0076043D">
        <w:rPr>
          <w:color w:val="000000"/>
          <w:sz w:val="22"/>
          <w:szCs w:val="22"/>
        </w:rPr>
        <w:t>щ</w:t>
      </w:r>
      <w:r w:rsidRPr="0076043D">
        <w:rPr>
          <w:color w:val="000000"/>
          <w:spacing w:val="-1"/>
          <w:sz w:val="22"/>
          <w:szCs w:val="22"/>
        </w:rPr>
        <w:t>и</w:t>
      </w:r>
      <w:r w:rsidRPr="0076043D">
        <w:rPr>
          <w:color w:val="000000"/>
          <w:sz w:val="22"/>
          <w:szCs w:val="22"/>
        </w:rPr>
        <w:t>й</w:t>
      </w:r>
      <w:r w:rsidRPr="0076043D">
        <w:rPr>
          <w:color w:val="000000"/>
          <w:spacing w:val="5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Порядок</w:t>
      </w:r>
      <w:r w:rsidRPr="0076043D">
        <w:rPr>
          <w:color w:val="000000"/>
          <w:spacing w:val="5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вст</w:t>
      </w:r>
      <w:r w:rsidRPr="0076043D">
        <w:rPr>
          <w:color w:val="000000"/>
          <w:spacing w:val="-3"/>
          <w:sz w:val="22"/>
          <w:szCs w:val="22"/>
        </w:rPr>
        <w:t>у</w:t>
      </w:r>
      <w:r w:rsidRPr="0076043D">
        <w:rPr>
          <w:color w:val="000000"/>
          <w:sz w:val="22"/>
          <w:szCs w:val="22"/>
        </w:rPr>
        <w:t>пает</w:t>
      </w:r>
      <w:r w:rsidRPr="0076043D">
        <w:rPr>
          <w:color w:val="000000"/>
          <w:spacing w:val="53"/>
          <w:sz w:val="22"/>
          <w:szCs w:val="22"/>
        </w:rPr>
        <w:t xml:space="preserve"> </w:t>
      </w:r>
      <w:r w:rsidRPr="0076043D">
        <w:rPr>
          <w:color w:val="000000"/>
          <w:spacing w:val="1"/>
          <w:sz w:val="22"/>
          <w:szCs w:val="22"/>
        </w:rPr>
        <w:t>в</w:t>
      </w:r>
      <w:r w:rsidRPr="0076043D">
        <w:rPr>
          <w:color w:val="000000"/>
          <w:spacing w:val="54"/>
          <w:sz w:val="22"/>
          <w:szCs w:val="22"/>
        </w:rPr>
        <w:t xml:space="preserve"> </w:t>
      </w:r>
      <w:r w:rsidRPr="0076043D">
        <w:rPr>
          <w:color w:val="000000"/>
          <w:spacing w:val="-1"/>
          <w:sz w:val="22"/>
          <w:szCs w:val="22"/>
        </w:rPr>
        <w:t>си</w:t>
      </w:r>
      <w:r w:rsidRPr="0076043D">
        <w:rPr>
          <w:color w:val="000000"/>
          <w:sz w:val="22"/>
          <w:szCs w:val="22"/>
        </w:rPr>
        <w:t>лу</w:t>
      </w:r>
      <w:r w:rsidRPr="0076043D">
        <w:rPr>
          <w:color w:val="000000"/>
          <w:spacing w:val="51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с</w:t>
      </w:r>
      <w:r w:rsidRPr="0076043D">
        <w:rPr>
          <w:color w:val="000000"/>
          <w:spacing w:val="5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м</w:t>
      </w:r>
      <w:r w:rsidRPr="0076043D">
        <w:rPr>
          <w:color w:val="000000"/>
          <w:spacing w:val="1"/>
          <w:sz w:val="22"/>
          <w:szCs w:val="22"/>
        </w:rPr>
        <w:t>о</w:t>
      </w:r>
      <w:r w:rsidRPr="0076043D">
        <w:rPr>
          <w:color w:val="000000"/>
          <w:sz w:val="22"/>
          <w:szCs w:val="22"/>
        </w:rPr>
        <w:t>мента</w:t>
      </w:r>
      <w:r w:rsidRPr="0076043D">
        <w:rPr>
          <w:color w:val="000000"/>
          <w:spacing w:val="5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е</w:t>
      </w:r>
      <w:r w:rsidRPr="0076043D">
        <w:rPr>
          <w:color w:val="000000"/>
          <w:spacing w:val="-2"/>
          <w:sz w:val="22"/>
          <w:szCs w:val="22"/>
        </w:rPr>
        <w:t>г</w:t>
      </w:r>
      <w:r w:rsidRPr="0076043D">
        <w:rPr>
          <w:color w:val="000000"/>
          <w:sz w:val="22"/>
          <w:szCs w:val="22"/>
        </w:rPr>
        <w:t>о</w:t>
      </w:r>
      <w:r w:rsidRPr="0076043D">
        <w:rPr>
          <w:color w:val="000000"/>
          <w:spacing w:val="55"/>
          <w:sz w:val="22"/>
          <w:szCs w:val="22"/>
        </w:rPr>
        <w:t xml:space="preserve"> </w:t>
      </w:r>
      <w:r w:rsidRPr="0076043D">
        <w:rPr>
          <w:color w:val="000000"/>
          <w:spacing w:val="-2"/>
          <w:sz w:val="22"/>
          <w:szCs w:val="22"/>
        </w:rPr>
        <w:t>у</w:t>
      </w:r>
      <w:r w:rsidRPr="0076043D">
        <w:rPr>
          <w:color w:val="000000"/>
          <w:sz w:val="22"/>
          <w:szCs w:val="22"/>
        </w:rPr>
        <w:t>твер</w:t>
      </w:r>
      <w:r w:rsidRPr="0076043D">
        <w:rPr>
          <w:color w:val="000000"/>
          <w:spacing w:val="-1"/>
          <w:sz w:val="22"/>
          <w:szCs w:val="22"/>
        </w:rPr>
        <w:t>ж</w:t>
      </w:r>
      <w:r w:rsidRPr="0076043D">
        <w:rPr>
          <w:color w:val="000000"/>
          <w:sz w:val="22"/>
          <w:szCs w:val="22"/>
        </w:rPr>
        <w:t>д</w:t>
      </w:r>
      <w:r w:rsidRPr="0076043D">
        <w:rPr>
          <w:color w:val="000000"/>
          <w:spacing w:val="-1"/>
          <w:sz w:val="22"/>
          <w:szCs w:val="22"/>
        </w:rPr>
        <w:t>е</w:t>
      </w:r>
      <w:r w:rsidRPr="0076043D">
        <w:rPr>
          <w:color w:val="000000"/>
          <w:sz w:val="22"/>
          <w:szCs w:val="22"/>
        </w:rPr>
        <w:t xml:space="preserve">ния </w:t>
      </w:r>
      <w:r>
        <w:rPr>
          <w:color w:val="000000"/>
          <w:sz w:val="22"/>
          <w:szCs w:val="22"/>
        </w:rPr>
        <w:t xml:space="preserve">директором </w:t>
      </w:r>
      <w:r w:rsidRPr="00933F28">
        <w:rPr>
          <w:sz w:val="22"/>
          <w:szCs w:val="22"/>
        </w:rPr>
        <w:t>УЦ ДПО ООО «Катод»</w:t>
      </w:r>
    </w:p>
    <w:p w14:paraId="6C3084A7" w14:textId="77777777" w:rsidR="0076043D" w:rsidRPr="0076043D" w:rsidRDefault="0076043D" w:rsidP="00F341B7">
      <w:pPr>
        <w:widowControl w:val="0"/>
        <w:spacing w:line="239" w:lineRule="auto"/>
        <w:ind w:left="1" w:right="-62" w:firstLine="707"/>
        <w:jc w:val="both"/>
        <w:rPr>
          <w:color w:val="000000"/>
          <w:sz w:val="22"/>
          <w:szCs w:val="22"/>
        </w:rPr>
      </w:pPr>
      <w:r w:rsidRPr="0076043D">
        <w:rPr>
          <w:color w:val="000000"/>
          <w:spacing w:val="1"/>
          <w:sz w:val="22"/>
          <w:szCs w:val="22"/>
        </w:rPr>
        <w:t>6</w:t>
      </w:r>
      <w:r w:rsidRPr="0076043D">
        <w:rPr>
          <w:color w:val="000000"/>
          <w:sz w:val="22"/>
          <w:szCs w:val="22"/>
        </w:rPr>
        <w:t>.2</w:t>
      </w:r>
      <w:r w:rsidRPr="0076043D">
        <w:rPr>
          <w:color w:val="000000"/>
          <w:spacing w:val="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Ос</w:t>
      </w:r>
      <w:r w:rsidRPr="0076043D">
        <w:rPr>
          <w:color w:val="000000"/>
          <w:spacing w:val="-1"/>
          <w:sz w:val="22"/>
          <w:szCs w:val="22"/>
        </w:rPr>
        <w:t>н</w:t>
      </w:r>
      <w:r w:rsidRPr="0076043D">
        <w:rPr>
          <w:color w:val="000000"/>
          <w:sz w:val="22"/>
          <w:szCs w:val="22"/>
        </w:rPr>
        <w:t>ов</w:t>
      </w:r>
      <w:r w:rsidRPr="0076043D">
        <w:rPr>
          <w:color w:val="000000"/>
          <w:spacing w:val="-2"/>
          <w:sz w:val="22"/>
          <w:szCs w:val="22"/>
        </w:rPr>
        <w:t>а</w:t>
      </w:r>
      <w:r w:rsidRPr="0076043D">
        <w:rPr>
          <w:color w:val="000000"/>
          <w:sz w:val="22"/>
          <w:szCs w:val="22"/>
        </w:rPr>
        <w:t>нием</w:t>
      </w:r>
      <w:r w:rsidRPr="0076043D">
        <w:rPr>
          <w:color w:val="000000"/>
          <w:spacing w:val="4"/>
          <w:sz w:val="22"/>
          <w:szCs w:val="22"/>
        </w:rPr>
        <w:t xml:space="preserve"> </w:t>
      </w:r>
      <w:r w:rsidRPr="0076043D">
        <w:rPr>
          <w:color w:val="000000"/>
          <w:spacing w:val="1"/>
          <w:sz w:val="22"/>
          <w:szCs w:val="22"/>
        </w:rPr>
        <w:t>д</w:t>
      </w:r>
      <w:r w:rsidRPr="0076043D">
        <w:rPr>
          <w:color w:val="000000"/>
          <w:sz w:val="22"/>
          <w:szCs w:val="22"/>
        </w:rPr>
        <w:t>ля</w:t>
      </w:r>
      <w:r w:rsidRPr="0076043D">
        <w:rPr>
          <w:color w:val="000000"/>
          <w:spacing w:val="1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внесения</w:t>
      </w:r>
      <w:r w:rsidRPr="0076043D">
        <w:rPr>
          <w:color w:val="000000"/>
          <w:spacing w:val="2"/>
          <w:sz w:val="22"/>
          <w:szCs w:val="22"/>
        </w:rPr>
        <w:t xml:space="preserve"> </w:t>
      </w:r>
      <w:r w:rsidRPr="0076043D">
        <w:rPr>
          <w:color w:val="000000"/>
          <w:spacing w:val="1"/>
          <w:sz w:val="22"/>
          <w:szCs w:val="22"/>
        </w:rPr>
        <w:t>и</w:t>
      </w:r>
      <w:r w:rsidRPr="0076043D">
        <w:rPr>
          <w:color w:val="000000"/>
          <w:sz w:val="22"/>
          <w:szCs w:val="22"/>
        </w:rPr>
        <w:t>зме</w:t>
      </w:r>
      <w:r w:rsidRPr="0076043D">
        <w:rPr>
          <w:color w:val="000000"/>
          <w:spacing w:val="-1"/>
          <w:sz w:val="22"/>
          <w:szCs w:val="22"/>
        </w:rPr>
        <w:t>н</w:t>
      </w:r>
      <w:r w:rsidRPr="0076043D">
        <w:rPr>
          <w:color w:val="000000"/>
          <w:sz w:val="22"/>
          <w:szCs w:val="22"/>
        </w:rPr>
        <w:t>е</w:t>
      </w:r>
      <w:r w:rsidRPr="0076043D">
        <w:rPr>
          <w:color w:val="000000"/>
          <w:spacing w:val="-1"/>
          <w:sz w:val="22"/>
          <w:szCs w:val="22"/>
        </w:rPr>
        <w:t>ни</w:t>
      </w:r>
      <w:r w:rsidRPr="0076043D">
        <w:rPr>
          <w:color w:val="000000"/>
          <w:sz w:val="22"/>
          <w:szCs w:val="22"/>
        </w:rPr>
        <w:t>й</w:t>
      </w:r>
      <w:r w:rsidRPr="0076043D">
        <w:rPr>
          <w:color w:val="000000"/>
          <w:spacing w:val="5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в</w:t>
      </w:r>
      <w:r w:rsidRPr="0076043D">
        <w:rPr>
          <w:color w:val="000000"/>
          <w:spacing w:val="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нас</w:t>
      </w:r>
      <w:r w:rsidRPr="0076043D">
        <w:rPr>
          <w:color w:val="000000"/>
          <w:spacing w:val="-2"/>
          <w:sz w:val="22"/>
          <w:szCs w:val="22"/>
        </w:rPr>
        <w:t>т</w:t>
      </w:r>
      <w:r w:rsidRPr="0076043D">
        <w:rPr>
          <w:color w:val="000000"/>
          <w:sz w:val="22"/>
          <w:szCs w:val="22"/>
        </w:rPr>
        <w:t>оящ</w:t>
      </w:r>
      <w:r w:rsidRPr="0076043D">
        <w:rPr>
          <w:color w:val="000000"/>
          <w:spacing w:val="-1"/>
          <w:sz w:val="22"/>
          <w:szCs w:val="22"/>
        </w:rPr>
        <w:t>е</w:t>
      </w:r>
      <w:r w:rsidRPr="0076043D">
        <w:rPr>
          <w:color w:val="000000"/>
          <w:sz w:val="22"/>
          <w:szCs w:val="22"/>
        </w:rPr>
        <w:t>е</w:t>
      </w:r>
      <w:r w:rsidRPr="0076043D">
        <w:rPr>
          <w:color w:val="000000"/>
          <w:spacing w:val="3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П</w:t>
      </w:r>
      <w:r w:rsidRPr="0076043D">
        <w:rPr>
          <w:color w:val="000000"/>
          <w:spacing w:val="1"/>
          <w:sz w:val="22"/>
          <w:szCs w:val="22"/>
        </w:rPr>
        <w:t>о</w:t>
      </w:r>
      <w:r w:rsidRPr="0076043D">
        <w:rPr>
          <w:color w:val="000000"/>
          <w:sz w:val="22"/>
          <w:szCs w:val="22"/>
        </w:rPr>
        <w:t>ложение</w:t>
      </w:r>
      <w:r w:rsidRPr="0076043D">
        <w:rPr>
          <w:color w:val="000000"/>
          <w:spacing w:val="3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мог</w:t>
      </w:r>
      <w:r w:rsidRPr="0076043D">
        <w:rPr>
          <w:color w:val="000000"/>
          <w:spacing w:val="-3"/>
          <w:sz w:val="22"/>
          <w:szCs w:val="22"/>
        </w:rPr>
        <w:t>у</w:t>
      </w:r>
      <w:r w:rsidRPr="0076043D">
        <w:rPr>
          <w:color w:val="000000"/>
          <w:sz w:val="22"/>
          <w:szCs w:val="22"/>
        </w:rPr>
        <w:t>т стать</w:t>
      </w:r>
      <w:r w:rsidRPr="0076043D">
        <w:rPr>
          <w:color w:val="000000"/>
          <w:spacing w:val="-1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но</w:t>
      </w:r>
      <w:r w:rsidRPr="0076043D">
        <w:rPr>
          <w:color w:val="000000"/>
          <w:spacing w:val="-1"/>
          <w:sz w:val="22"/>
          <w:szCs w:val="22"/>
        </w:rPr>
        <w:t>в</w:t>
      </w:r>
      <w:r w:rsidRPr="0076043D">
        <w:rPr>
          <w:color w:val="000000"/>
          <w:sz w:val="22"/>
          <w:szCs w:val="22"/>
        </w:rPr>
        <w:t xml:space="preserve">ые </w:t>
      </w:r>
      <w:r w:rsidRPr="0076043D">
        <w:rPr>
          <w:color w:val="000000"/>
          <w:spacing w:val="-1"/>
          <w:sz w:val="22"/>
          <w:szCs w:val="22"/>
        </w:rPr>
        <w:t>н</w:t>
      </w:r>
      <w:r w:rsidRPr="0076043D">
        <w:rPr>
          <w:color w:val="000000"/>
          <w:sz w:val="22"/>
          <w:szCs w:val="22"/>
        </w:rPr>
        <w:t>орма</w:t>
      </w:r>
      <w:r w:rsidRPr="0076043D">
        <w:rPr>
          <w:color w:val="000000"/>
          <w:spacing w:val="-2"/>
          <w:sz w:val="22"/>
          <w:szCs w:val="22"/>
        </w:rPr>
        <w:t>т</w:t>
      </w:r>
      <w:r w:rsidRPr="0076043D">
        <w:rPr>
          <w:color w:val="000000"/>
          <w:sz w:val="22"/>
          <w:szCs w:val="22"/>
        </w:rPr>
        <w:t>ив</w:t>
      </w:r>
      <w:r w:rsidRPr="0076043D">
        <w:rPr>
          <w:color w:val="000000"/>
          <w:spacing w:val="-1"/>
          <w:sz w:val="22"/>
          <w:szCs w:val="22"/>
        </w:rPr>
        <w:t>н</w:t>
      </w:r>
      <w:r w:rsidRPr="0076043D">
        <w:rPr>
          <w:color w:val="000000"/>
          <w:sz w:val="22"/>
          <w:szCs w:val="22"/>
        </w:rPr>
        <w:t>ые ак</w:t>
      </w:r>
      <w:r w:rsidRPr="0076043D">
        <w:rPr>
          <w:color w:val="000000"/>
          <w:spacing w:val="-1"/>
          <w:sz w:val="22"/>
          <w:szCs w:val="22"/>
        </w:rPr>
        <w:t>т</w:t>
      </w:r>
      <w:r w:rsidRPr="0076043D">
        <w:rPr>
          <w:color w:val="000000"/>
          <w:sz w:val="22"/>
          <w:szCs w:val="22"/>
        </w:rPr>
        <w:t>ы, и</w:t>
      </w:r>
      <w:r w:rsidRPr="0076043D">
        <w:rPr>
          <w:color w:val="000000"/>
          <w:spacing w:val="-1"/>
          <w:sz w:val="22"/>
          <w:szCs w:val="22"/>
        </w:rPr>
        <w:t>з</w:t>
      </w:r>
      <w:r w:rsidRPr="0076043D">
        <w:rPr>
          <w:color w:val="000000"/>
          <w:sz w:val="22"/>
          <w:szCs w:val="22"/>
        </w:rPr>
        <w:t>данные</w:t>
      </w:r>
      <w:r w:rsidRPr="0076043D">
        <w:rPr>
          <w:color w:val="000000"/>
          <w:spacing w:val="4"/>
          <w:sz w:val="22"/>
          <w:szCs w:val="22"/>
        </w:rPr>
        <w:t xml:space="preserve"> </w:t>
      </w:r>
      <w:r w:rsidRPr="0076043D">
        <w:rPr>
          <w:color w:val="000000"/>
          <w:sz w:val="22"/>
          <w:szCs w:val="22"/>
        </w:rPr>
        <w:t>гос</w:t>
      </w:r>
      <w:r w:rsidRPr="0076043D">
        <w:rPr>
          <w:color w:val="000000"/>
          <w:spacing w:val="-3"/>
          <w:sz w:val="22"/>
          <w:szCs w:val="22"/>
        </w:rPr>
        <w:t>у</w:t>
      </w:r>
      <w:r w:rsidRPr="0076043D">
        <w:rPr>
          <w:color w:val="000000"/>
          <w:sz w:val="22"/>
          <w:szCs w:val="22"/>
        </w:rPr>
        <w:t>дарств</w:t>
      </w:r>
      <w:r w:rsidRPr="0076043D">
        <w:rPr>
          <w:color w:val="000000"/>
          <w:spacing w:val="-1"/>
          <w:sz w:val="22"/>
          <w:szCs w:val="22"/>
        </w:rPr>
        <w:t>е</w:t>
      </w:r>
      <w:r w:rsidRPr="0076043D">
        <w:rPr>
          <w:color w:val="000000"/>
          <w:sz w:val="22"/>
          <w:szCs w:val="22"/>
        </w:rPr>
        <w:t>н</w:t>
      </w:r>
      <w:r w:rsidRPr="0076043D">
        <w:rPr>
          <w:color w:val="000000"/>
          <w:spacing w:val="-1"/>
          <w:sz w:val="22"/>
          <w:szCs w:val="22"/>
        </w:rPr>
        <w:t>ны</w:t>
      </w:r>
      <w:r w:rsidRPr="0076043D">
        <w:rPr>
          <w:color w:val="000000"/>
          <w:sz w:val="22"/>
          <w:szCs w:val="22"/>
        </w:rPr>
        <w:t>ми о</w:t>
      </w:r>
      <w:r w:rsidRPr="0076043D">
        <w:rPr>
          <w:color w:val="000000"/>
          <w:spacing w:val="1"/>
          <w:sz w:val="22"/>
          <w:szCs w:val="22"/>
        </w:rPr>
        <w:t>р</w:t>
      </w:r>
      <w:r w:rsidRPr="0076043D">
        <w:rPr>
          <w:color w:val="000000"/>
          <w:sz w:val="22"/>
          <w:szCs w:val="22"/>
        </w:rPr>
        <w:t>гана</w:t>
      </w:r>
      <w:r w:rsidRPr="0076043D">
        <w:rPr>
          <w:color w:val="000000"/>
          <w:spacing w:val="-3"/>
          <w:sz w:val="22"/>
          <w:szCs w:val="22"/>
        </w:rPr>
        <w:t>м</w:t>
      </w:r>
      <w:r w:rsidRPr="0076043D">
        <w:rPr>
          <w:color w:val="000000"/>
          <w:sz w:val="22"/>
          <w:szCs w:val="22"/>
        </w:rPr>
        <w:t>и РФ.</w:t>
      </w:r>
    </w:p>
    <w:p w14:paraId="087B919D" w14:textId="77777777" w:rsidR="0076043D" w:rsidRDefault="0076043D" w:rsidP="00F341B7">
      <w:pPr>
        <w:jc w:val="both"/>
        <w:rPr>
          <w:sz w:val="22"/>
          <w:szCs w:val="22"/>
        </w:rPr>
      </w:pPr>
    </w:p>
    <w:p w14:paraId="5AD74D55" w14:textId="5C97DB8D" w:rsidR="003C1CCE" w:rsidRPr="0034714A" w:rsidRDefault="003C1CCE" w:rsidP="00F341B7">
      <w:pPr>
        <w:jc w:val="both"/>
        <w:rPr>
          <w:sz w:val="22"/>
          <w:szCs w:val="22"/>
        </w:rPr>
      </w:pPr>
    </w:p>
    <w:sectPr w:rsidR="003C1CCE" w:rsidRPr="00347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074E5"/>
    <w:multiLevelType w:val="multilevel"/>
    <w:tmpl w:val="698CBD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1" w15:restartNumberingAfterBreak="0">
    <w:nsid w:val="6F4627E8"/>
    <w:multiLevelType w:val="multilevel"/>
    <w:tmpl w:val="691CD68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color w:val="003296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D3E"/>
    <w:rsid w:val="000107F0"/>
    <w:rsid w:val="00017C9B"/>
    <w:rsid w:val="000226E0"/>
    <w:rsid w:val="0020465D"/>
    <w:rsid w:val="0021579D"/>
    <w:rsid w:val="00217B8F"/>
    <w:rsid w:val="002B5468"/>
    <w:rsid w:val="0034714A"/>
    <w:rsid w:val="003C1CCE"/>
    <w:rsid w:val="0045107B"/>
    <w:rsid w:val="00543D3E"/>
    <w:rsid w:val="00551F6E"/>
    <w:rsid w:val="00661D45"/>
    <w:rsid w:val="00662998"/>
    <w:rsid w:val="006F2B1A"/>
    <w:rsid w:val="00753EE3"/>
    <w:rsid w:val="0076043D"/>
    <w:rsid w:val="007B6FE9"/>
    <w:rsid w:val="008C1511"/>
    <w:rsid w:val="008E1449"/>
    <w:rsid w:val="00933F28"/>
    <w:rsid w:val="009524F7"/>
    <w:rsid w:val="00985186"/>
    <w:rsid w:val="00A03745"/>
    <w:rsid w:val="00A444B0"/>
    <w:rsid w:val="00A66A77"/>
    <w:rsid w:val="00A67ACD"/>
    <w:rsid w:val="00A713B9"/>
    <w:rsid w:val="00AE1379"/>
    <w:rsid w:val="00B86201"/>
    <w:rsid w:val="00DC7373"/>
    <w:rsid w:val="00DD13EA"/>
    <w:rsid w:val="00DF5B90"/>
    <w:rsid w:val="00E24B69"/>
    <w:rsid w:val="00EF16C5"/>
    <w:rsid w:val="00F01589"/>
    <w:rsid w:val="00F14F7C"/>
    <w:rsid w:val="00F341B7"/>
    <w:rsid w:val="00FB0A26"/>
    <w:rsid w:val="00FB393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C61EB3B"/>
  <w15:chartTrackingRefBased/>
  <w15:docId w15:val="{1FF46BF5-FDA0-4488-8801-5A5F3866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B5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54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4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2B5468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2B5468"/>
  </w:style>
  <w:style w:type="character" w:styleId="a4">
    <w:name w:val="Hyperlink"/>
    <w:uiPriority w:val="99"/>
    <w:unhideWhenUsed/>
    <w:rsid w:val="002B5468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rsid w:val="002B5468"/>
    <w:pPr>
      <w:spacing w:after="100"/>
      <w:ind w:left="200"/>
    </w:pPr>
  </w:style>
  <w:style w:type="paragraph" w:customStyle="1" w:styleId="ConsNormal">
    <w:name w:val="ConsNormal"/>
    <w:rsid w:val="00933F2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33F2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33F28"/>
    <w:pPr>
      <w:ind w:left="708"/>
    </w:pPr>
  </w:style>
  <w:style w:type="table" w:styleId="a6">
    <w:name w:val="Table Grid"/>
    <w:basedOn w:val="a1"/>
    <w:uiPriority w:val="39"/>
    <w:rsid w:val="00FB0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0465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46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6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F6FD8-0D7C-4A8C-A04B-E5F27A53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2023-06-21T09:00:00Z</cp:lastPrinted>
  <dcterms:created xsi:type="dcterms:W3CDTF">2023-01-09T06:26:00Z</dcterms:created>
  <dcterms:modified xsi:type="dcterms:W3CDTF">2023-06-21T09:01:00Z</dcterms:modified>
</cp:coreProperties>
</file>